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0A817" w14:textId="77777777" w:rsidR="008E3E5F" w:rsidRPr="009D5371" w:rsidRDefault="008E3E5F" w:rsidP="008E3E5F">
      <w:pPr>
        <w:ind w:firstLine="1040"/>
        <w:jc w:val="center"/>
        <w:rPr>
          <w:sz w:val="52"/>
          <w:szCs w:val="52"/>
        </w:rPr>
      </w:pPr>
      <w:r>
        <w:rPr>
          <w:sz w:val="52"/>
          <w:szCs w:val="52"/>
        </w:rPr>
        <w:fldChar w:fldCharType="begin">
          <w:fldData xml:space="preserve">ZQBKAHoAdABYAFEAOQB3AEgATgBWADUAMwA5AFcAZAA3AGwAYgBQAG8AaABhAEgANwBWAEUARQBL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</w:fldData>
        </w:fldChar>
      </w:r>
      <w:r>
        <w:rPr>
          <w:sz w:val="52"/>
          <w:szCs w:val="52"/>
        </w:rPr>
        <w:instrText>ADDIN CNKISM.UserStyle</w:instrText>
      </w:r>
      <w:r>
        <w:rPr>
          <w:sz w:val="52"/>
          <w:szCs w:val="52"/>
        </w:rPr>
      </w:r>
      <w:r>
        <w:rPr>
          <w:sz w:val="52"/>
          <w:szCs w:val="52"/>
        </w:rPr>
        <w:fldChar w:fldCharType="separate"/>
      </w:r>
      <w:r>
        <w:rPr>
          <w:sz w:val="52"/>
          <w:szCs w:val="52"/>
        </w:rPr>
        <w:fldChar w:fldCharType="end"/>
      </w:r>
    </w:p>
    <w:p w14:paraId="2E41D3B3" w14:textId="77777777" w:rsidR="008E3E5F" w:rsidRPr="009D5371" w:rsidRDefault="008E3E5F" w:rsidP="008E3E5F">
      <w:pPr>
        <w:ind w:firstLine="1040"/>
        <w:jc w:val="center"/>
        <w:rPr>
          <w:sz w:val="52"/>
          <w:szCs w:val="52"/>
        </w:rPr>
      </w:pPr>
    </w:p>
    <w:p w14:paraId="2E6343D5" w14:textId="594DDBAE" w:rsidR="008E3E5F" w:rsidRPr="009D5371" w:rsidRDefault="008E3E5F" w:rsidP="00D57276">
      <w:pPr>
        <w:ind w:firstLineChars="0" w:firstLine="0"/>
        <w:jc w:val="center"/>
        <w:rPr>
          <w:rFonts w:eastAsia="黑体"/>
          <w:sz w:val="52"/>
          <w:szCs w:val="52"/>
        </w:rPr>
      </w:pPr>
      <w:r w:rsidRPr="009D5371">
        <w:rPr>
          <w:rFonts w:eastAsia="黑体"/>
          <w:sz w:val="52"/>
          <w:szCs w:val="52"/>
        </w:rPr>
        <w:t>《</w:t>
      </w:r>
      <w:r>
        <w:rPr>
          <w:rFonts w:eastAsia="黑体" w:hint="eastAsia"/>
          <w:sz w:val="52"/>
          <w:szCs w:val="52"/>
        </w:rPr>
        <w:t>非对称流动场场流仪</w:t>
      </w:r>
      <w:r w:rsidRPr="009D5371">
        <w:rPr>
          <w:rFonts w:eastAsia="黑体"/>
          <w:sz w:val="52"/>
          <w:szCs w:val="52"/>
        </w:rPr>
        <w:t>校准规范》</w:t>
      </w:r>
    </w:p>
    <w:p w14:paraId="312E18FF" w14:textId="77777777" w:rsidR="008E3E5F" w:rsidRPr="009D5371" w:rsidRDefault="008E3E5F" w:rsidP="00D57276">
      <w:pPr>
        <w:ind w:firstLineChars="0" w:firstLine="0"/>
        <w:jc w:val="center"/>
        <w:rPr>
          <w:rFonts w:eastAsia="黑体"/>
          <w:sz w:val="52"/>
          <w:szCs w:val="52"/>
        </w:rPr>
      </w:pPr>
      <w:r w:rsidRPr="009D5371">
        <w:rPr>
          <w:rFonts w:eastAsia="黑体"/>
          <w:sz w:val="52"/>
          <w:szCs w:val="52"/>
        </w:rPr>
        <w:t>编制说明</w:t>
      </w:r>
    </w:p>
    <w:p w14:paraId="5081C793" w14:textId="77777777" w:rsidR="008E3E5F" w:rsidRPr="009D5371" w:rsidRDefault="008E3E5F" w:rsidP="008E3E5F">
      <w:pPr>
        <w:ind w:firstLine="1040"/>
        <w:jc w:val="center"/>
        <w:rPr>
          <w:sz w:val="52"/>
          <w:szCs w:val="52"/>
        </w:rPr>
      </w:pPr>
    </w:p>
    <w:p w14:paraId="1DD2438C" w14:textId="77777777" w:rsidR="008E3E5F" w:rsidRPr="009D5371" w:rsidRDefault="008E3E5F" w:rsidP="008E3E5F">
      <w:pPr>
        <w:ind w:firstLine="1040"/>
        <w:jc w:val="center"/>
        <w:rPr>
          <w:sz w:val="52"/>
          <w:szCs w:val="52"/>
        </w:rPr>
      </w:pPr>
    </w:p>
    <w:p w14:paraId="7EA7F7DE" w14:textId="77777777" w:rsidR="008E3E5F" w:rsidRPr="009D5371" w:rsidRDefault="008E3E5F" w:rsidP="008E3E5F">
      <w:pPr>
        <w:ind w:firstLine="1040"/>
        <w:jc w:val="center"/>
        <w:rPr>
          <w:sz w:val="52"/>
          <w:szCs w:val="52"/>
        </w:rPr>
      </w:pPr>
    </w:p>
    <w:p w14:paraId="0CDD0313" w14:textId="77777777" w:rsidR="008E3E5F" w:rsidRPr="009D5371" w:rsidRDefault="008E3E5F" w:rsidP="008E3E5F">
      <w:pPr>
        <w:ind w:firstLine="1040"/>
        <w:jc w:val="center"/>
        <w:rPr>
          <w:sz w:val="52"/>
          <w:szCs w:val="52"/>
        </w:rPr>
      </w:pPr>
    </w:p>
    <w:p w14:paraId="43BCEA14" w14:textId="77777777" w:rsidR="008E3E5F" w:rsidRPr="009D5371" w:rsidRDefault="008E3E5F" w:rsidP="008E3E5F">
      <w:pPr>
        <w:ind w:firstLine="1040"/>
        <w:jc w:val="center"/>
        <w:rPr>
          <w:sz w:val="52"/>
          <w:szCs w:val="52"/>
        </w:rPr>
      </w:pPr>
    </w:p>
    <w:p w14:paraId="416CD75C" w14:textId="77777777" w:rsidR="008E3E5F" w:rsidRPr="009D5371" w:rsidRDefault="008E3E5F" w:rsidP="008E3E5F">
      <w:pPr>
        <w:ind w:firstLine="1040"/>
        <w:jc w:val="center"/>
        <w:rPr>
          <w:sz w:val="52"/>
          <w:szCs w:val="52"/>
        </w:rPr>
      </w:pPr>
    </w:p>
    <w:p w14:paraId="08362DBD" w14:textId="77777777" w:rsidR="008E3E5F" w:rsidRPr="009D5371" w:rsidRDefault="008E3E5F" w:rsidP="008E3E5F">
      <w:pPr>
        <w:ind w:firstLine="720"/>
        <w:jc w:val="center"/>
        <w:rPr>
          <w:sz w:val="36"/>
          <w:szCs w:val="36"/>
        </w:rPr>
      </w:pPr>
      <w:r w:rsidRPr="009D5371">
        <w:rPr>
          <w:sz w:val="36"/>
          <w:szCs w:val="36"/>
        </w:rPr>
        <w:t xml:space="preserve">  </w:t>
      </w:r>
      <w:r w:rsidRPr="009D5371">
        <w:rPr>
          <w:sz w:val="36"/>
          <w:szCs w:val="36"/>
        </w:rPr>
        <w:t>主要起草单位：中国计量科学研究院</w:t>
      </w:r>
    </w:p>
    <w:p w14:paraId="03D0FC4C" w14:textId="162ACE83" w:rsidR="008E3E5F" w:rsidRPr="009D5371" w:rsidRDefault="008E3E5F" w:rsidP="008E3E5F">
      <w:pPr>
        <w:ind w:firstLine="720"/>
        <w:jc w:val="center"/>
        <w:rPr>
          <w:rFonts w:hint="eastAsia"/>
          <w:sz w:val="36"/>
          <w:szCs w:val="36"/>
        </w:rPr>
      </w:pPr>
      <w:r w:rsidRPr="009D5371">
        <w:rPr>
          <w:sz w:val="36"/>
          <w:szCs w:val="36"/>
        </w:rPr>
        <w:t>参加起草单位：</w:t>
      </w:r>
      <w:r w:rsidRPr="009D5371">
        <w:rPr>
          <w:rFonts w:hint="eastAsia"/>
          <w:sz w:val="36"/>
          <w:szCs w:val="36"/>
        </w:rPr>
        <w:t xml:space="preserve"> </w:t>
      </w:r>
    </w:p>
    <w:p w14:paraId="78FAFBDE" w14:textId="77777777" w:rsidR="008E3E5F" w:rsidRDefault="008E3E5F">
      <w:pPr>
        <w:widowControl/>
        <w:ind w:firstLine="480"/>
      </w:pPr>
      <w:r>
        <w:br w:type="page"/>
      </w:r>
    </w:p>
    <w:p w14:paraId="2CB0C287" w14:textId="40851CCB" w:rsidR="008E3E5F" w:rsidRPr="008E3E5F" w:rsidRDefault="008E3E5F" w:rsidP="008E3E5F">
      <w:pPr>
        <w:pStyle w:val="1"/>
      </w:pPr>
      <w:r w:rsidRPr="008E3E5F">
        <w:lastRenderedPageBreak/>
        <w:t>一、任务来源及编制过程</w:t>
      </w:r>
    </w:p>
    <w:p w14:paraId="61773F1B" w14:textId="6DC1B836" w:rsidR="008E3E5F" w:rsidRPr="008E3E5F" w:rsidRDefault="008E3E5F" w:rsidP="008E3E5F">
      <w:pPr>
        <w:ind w:firstLine="480"/>
        <w:rPr>
          <w:rFonts w:cs="Times New Roman"/>
        </w:rPr>
      </w:pPr>
      <w:r w:rsidRPr="009D5371">
        <w:rPr>
          <w:kern w:val="0"/>
        </w:rPr>
        <w:t>全国新材料与纳米计量技术委员会于</w:t>
      </w:r>
      <w:r w:rsidRPr="009D5371">
        <w:rPr>
          <w:kern w:val="0"/>
        </w:rPr>
        <w:t>202</w:t>
      </w:r>
      <w:r>
        <w:rPr>
          <w:rFonts w:hint="eastAsia"/>
          <w:kern w:val="0"/>
        </w:rPr>
        <w:t>0</w:t>
      </w:r>
      <w:r w:rsidRPr="009D5371">
        <w:rPr>
          <w:kern w:val="0"/>
        </w:rPr>
        <w:t>年下达了《</w:t>
      </w:r>
      <w:r>
        <w:rPr>
          <w:rFonts w:hint="eastAsia"/>
          <w:kern w:val="0"/>
        </w:rPr>
        <w:t>非对称流动场场流仪</w:t>
      </w:r>
      <w:r w:rsidRPr="009D5371">
        <w:rPr>
          <w:kern w:val="0"/>
        </w:rPr>
        <w:t>》的制订任务，</w:t>
      </w:r>
      <w:r w:rsidRPr="009D5371">
        <w:t>由</w:t>
      </w:r>
      <w:r>
        <w:rPr>
          <w:rFonts w:hint="eastAsia"/>
        </w:rPr>
        <w:t>中国计量科学研究院</w:t>
      </w:r>
      <w:r w:rsidRPr="008E3E5F">
        <w:rPr>
          <w:rFonts w:cs="Times New Roman"/>
        </w:rPr>
        <w:t>牵头，</w:t>
      </w:r>
      <w:r>
        <w:rPr>
          <w:rFonts w:cs="Times New Roman" w:hint="eastAsia"/>
        </w:rPr>
        <w:t>XXXX</w:t>
      </w:r>
      <w:r w:rsidRPr="008E3E5F">
        <w:rPr>
          <w:rFonts w:cs="Times New Roman"/>
        </w:rPr>
        <w:t>参与，共同承担《非对称流动场场流仪校准规范》（以下简称</w:t>
      </w:r>
      <w:r w:rsidRPr="008E3E5F">
        <w:rPr>
          <w:rFonts w:cs="Times New Roman"/>
        </w:rPr>
        <w:t>“</w:t>
      </w:r>
      <w:r w:rsidRPr="008E3E5F">
        <w:rPr>
          <w:rFonts w:cs="Times New Roman"/>
        </w:rPr>
        <w:t>本规范</w:t>
      </w:r>
      <w:r w:rsidRPr="008E3E5F">
        <w:rPr>
          <w:rFonts w:cs="Times New Roman"/>
        </w:rPr>
        <w:t>”</w:t>
      </w:r>
      <w:r w:rsidRPr="008E3E5F">
        <w:rPr>
          <w:rFonts w:cs="Times New Roman"/>
        </w:rPr>
        <w:t>）的制定工作，归口单位为全国新材料与纳米计量技术委员会。</w:t>
      </w:r>
    </w:p>
    <w:p w14:paraId="54F32C27" w14:textId="77777777" w:rsidR="008E3E5F" w:rsidRPr="008E3E5F" w:rsidRDefault="008E3E5F" w:rsidP="008E3E5F">
      <w:pPr>
        <w:spacing w:after="160" w:line="278" w:lineRule="auto"/>
        <w:ind w:firstLine="480"/>
      </w:pPr>
      <w:r w:rsidRPr="008E3E5F">
        <w:t>本规范编制工作严格遵循国家计量技术规范制定流程，分阶段有序推进，具体过程如下：</w:t>
      </w:r>
    </w:p>
    <w:p w14:paraId="0FF1B67A" w14:textId="2FA3F389" w:rsidR="008E3E5F" w:rsidRPr="008E3E5F" w:rsidRDefault="008E3E5F" w:rsidP="008E3E5F">
      <w:pPr>
        <w:spacing w:after="160" w:line="278" w:lineRule="auto"/>
        <w:ind w:firstLine="480"/>
      </w:pPr>
      <w:r w:rsidRPr="008E3E5F">
        <w:t>202</w:t>
      </w:r>
      <w:r>
        <w:rPr>
          <w:rFonts w:hint="eastAsia"/>
        </w:rPr>
        <w:t>1</w:t>
      </w:r>
      <w:r w:rsidRPr="008E3E5F">
        <w:t>年</w:t>
      </w:r>
      <w:r w:rsidR="0031358C">
        <w:rPr>
          <w:rFonts w:hint="eastAsia"/>
        </w:rPr>
        <w:t>~2022</w:t>
      </w:r>
      <w:r w:rsidR="0031358C">
        <w:rPr>
          <w:rFonts w:hint="eastAsia"/>
        </w:rPr>
        <w:t>年</w:t>
      </w:r>
      <w:r w:rsidRPr="008E3E5F">
        <w:t>：调研与技术储备</w:t>
      </w:r>
      <w:r w:rsidRPr="008E3E5F">
        <w:t xml:space="preserve"> </w:t>
      </w:r>
    </w:p>
    <w:p w14:paraId="52A06417" w14:textId="4F5AC6CF" w:rsidR="008E3E5F" w:rsidRPr="008E3E5F" w:rsidRDefault="008E3E5F" w:rsidP="0031358C">
      <w:pPr>
        <w:spacing w:after="160" w:line="278" w:lineRule="auto"/>
        <w:ind w:firstLine="480"/>
        <w:jc w:val="both"/>
      </w:pPr>
      <w:r w:rsidRPr="008E3E5F">
        <w:t>编制组通过文献检索、企业走访、用户问卷等方式，完成国内外非对称流动场场流仪（</w:t>
      </w:r>
      <w:r w:rsidRPr="008E3E5F">
        <w:t>Asymmetric Flow Field-Flow Fractionation</w:t>
      </w:r>
      <w:r w:rsidRPr="008E3E5F">
        <w:t>，简称</w:t>
      </w:r>
      <w:r w:rsidRPr="008E3E5F">
        <w:t>AF4</w:t>
      </w:r>
      <w:r w:rsidRPr="008E3E5F">
        <w:t>）的技术调研。重点调研了仪器生产厂家（如德国</w:t>
      </w:r>
      <w:proofErr w:type="spellStart"/>
      <w:r w:rsidRPr="008E3E5F">
        <w:t>Postnova</w:t>
      </w:r>
      <w:proofErr w:type="spellEnd"/>
      <w:r w:rsidRPr="008E3E5F">
        <w:t>、美国</w:t>
      </w:r>
      <w:r>
        <w:rPr>
          <w:rFonts w:hint="eastAsia"/>
        </w:rPr>
        <w:t>Wyatt</w:t>
      </w:r>
      <w:r w:rsidRPr="008E3E5F">
        <w:t>）的产品型号、核心参数（如泵流量范围、检测器类型、分离通道规格），以及用户单位（</w:t>
      </w:r>
      <w:r>
        <w:rPr>
          <w:rFonts w:hint="eastAsia"/>
        </w:rPr>
        <w:t>中国计量科学研究院、河北大学、中科院长春应用化学所、中科院生物物理所等机构</w:t>
      </w:r>
      <w:r w:rsidRPr="008E3E5F">
        <w:t>）的实际使用需求与校准痛点，同时收集了</w:t>
      </w:r>
      <w:r w:rsidR="0031358C" w:rsidRPr="0031358C">
        <w:t>ISO/TS 21362:2018</w:t>
      </w:r>
      <w:r w:rsidR="0031358C">
        <w:rPr>
          <w:rFonts w:hint="eastAsia"/>
        </w:rPr>
        <w:t xml:space="preserve"> </w:t>
      </w:r>
      <w:r w:rsidR="0031358C">
        <w:rPr>
          <w:rFonts w:hint="eastAsia"/>
        </w:rPr>
        <w:t>《</w:t>
      </w:r>
      <w:r w:rsidR="0031358C" w:rsidRPr="0031358C">
        <w:t>Nanotechnologies — Analysis of nano-objects using asymmetrical-flow and centrifugal field-flow fractionation</w:t>
      </w:r>
      <w:r w:rsidR="0031358C">
        <w:rPr>
          <w:rFonts w:hint="eastAsia"/>
        </w:rPr>
        <w:t>》</w:t>
      </w:r>
      <w:r w:rsidRPr="008E3E5F">
        <w:t>等国际相关技术文件，为规范编制奠定基础。</w:t>
      </w:r>
    </w:p>
    <w:p w14:paraId="6E2C988D" w14:textId="49B4A437" w:rsidR="008E3E5F" w:rsidRPr="008E3E5F" w:rsidRDefault="008E3E5F" w:rsidP="008E3E5F">
      <w:pPr>
        <w:spacing w:after="160" w:line="278" w:lineRule="auto"/>
        <w:ind w:firstLine="480"/>
      </w:pPr>
      <w:r w:rsidRPr="008E3E5F">
        <w:t>202</w:t>
      </w:r>
      <w:r w:rsidR="0031358C">
        <w:rPr>
          <w:rFonts w:hint="eastAsia"/>
        </w:rPr>
        <w:t>2</w:t>
      </w:r>
      <w:r w:rsidRPr="008E3E5F">
        <w:t>年</w:t>
      </w:r>
      <w:r w:rsidR="0031358C">
        <w:rPr>
          <w:rFonts w:hint="eastAsia"/>
        </w:rPr>
        <w:t>~</w:t>
      </w:r>
      <w:r w:rsidRPr="008E3E5F">
        <w:t>202</w:t>
      </w:r>
      <w:r w:rsidR="0031358C">
        <w:rPr>
          <w:rFonts w:hint="eastAsia"/>
        </w:rPr>
        <w:t>3</w:t>
      </w:r>
      <w:r w:rsidRPr="008E3E5F">
        <w:t>年：实验验证与数据积累</w:t>
      </w:r>
      <w:r w:rsidRPr="008E3E5F">
        <w:t xml:space="preserve"> </w:t>
      </w:r>
    </w:p>
    <w:p w14:paraId="1FB520EE" w14:textId="77777777" w:rsidR="0031358C" w:rsidRDefault="008E3E5F" w:rsidP="008E3E5F">
      <w:pPr>
        <w:spacing w:after="160" w:line="278" w:lineRule="auto"/>
        <w:ind w:firstLine="480"/>
      </w:pPr>
      <w:r w:rsidRPr="008E3E5F">
        <w:t>编制组搭建实验平台，选取</w:t>
      </w:r>
      <w:r w:rsidR="0031358C">
        <w:rPr>
          <w:rFonts w:hint="eastAsia"/>
        </w:rPr>
        <w:t>2</w:t>
      </w:r>
      <w:r w:rsidRPr="008E3E5F">
        <w:t>台不同厂家、不同型号的</w:t>
      </w:r>
      <w:r w:rsidRPr="008E3E5F">
        <w:t>AF4</w:t>
      </w:r>
      <w:r w:rsidRPr="008E3E5F">
        <w:t>（涵盖有机相和水相系统），采用有证标准物质（如窄分布聚苯乙烯分子量标准物质</w:t>
      </w:r>
      <w:r w:rsidRPr="008E3E5F">
        <w:t>GBW(E)100151</w:t>
      </w:r>
      <w:r w:rsidRPr="008E3E5F">
        <w:t>、牛血清白蛋白标准物质</w:t>
      </w:r>
      <w:r w:rsidRPr="008E3E5F">
        <w:t>GBW(E)100212</w:t>
      </w:r>
      <w:r w:rsidRPr="008E3E5F">
        <w:t>、微粒粒度标准物质</w:t>
      </w:r>
      <w:r w:rsidRPr="008E3E5F">
        <w:t>GBW(E)120090</w:t>
      </w:r>
      <w:r w:rsidRPr="008E3E5F">
        <w:t>），对泵流量稳定性、检测器噪声与漂移、分子量</w:t>
      </w:r>
      <w:r w:rsidRPr="008E3E5F">
        <w:t>/</w:t>
      </w:r>
      <w:r w:rsidRPr="008E3E5F">
        <w:t>回转半径示值误差、测量重复性等关键参数进行验证实验，为计量特性指标的确定提供数据支撑。</w:t>
      </w:r>
    </w:p>
    <w:p w14:paraId="6B0177E4" w14:textId="5B480326" w:rsidR="008E3E5F" w:rsidRPr="008E3E5F" w:rsidRDefault="008E3E5F" w:rsidP="008E3E5F">
      <w:pPr>
        <w:spacing w:after="160" w:line="278" w:lineRule="auto"/>
        <w:ind w:firstLine="480"/>
      </w:pPr>
      <w:r w:rsidRPr="008E3E5F">
        <w:t>202</w:t>
      </w:r>
      <w:r w:rsidR="0031358C">
        <w:rPr>
          <w:rFonts w:hint="eastAsia"/>
        </w:rPr>
        <w:t>3</w:t>
      </w:r>
      <w:r w:rsidRPr="008E3E5F">
        <w:t>年</w:t>
      </w:r>
      <w:r w:rsidR="0031358C">
        <w:rPr>
          <w:rFonts w:hint="eastAsia"/>
        </w:rPr>
        <w:t>~</w:t>
      </w:r>
      <w:r w:rsidRPr="008E3E5F">
        <w:t>202</w:t>
      </w:r>
      <w:r w:rsidR="0031358C">
        <w:rPr>
          <w:rFonts w:hint="eastAsia"/>
        </w:rPr>
        <w:t>4</w:t>
      </w:r>
      <w:r w:rsidRPr="008E3E5F">
        <w:t>年：规范草案编制</w:t>
      </w:r>
      <w:r w:rsidRPr="008E3E5F">
        <w:t xml:space="preserve"> </w:t>
      </w:r>
    </w:p>
    <w:p w14:paraId="5D8E52E9" w14:textId="0DF8000D" w:rsidR="008E3E5F" w:rsidRPr="008E3E5F" w:rsidRDefault="008E3E5F" w:rsidP="008E3E5F">
      <w:pPr>
        <w:spacing w:after="160" w:line="278" w:lineRule="auto"/>
        <w:ind w:firstLine="480"/>
      </w:pPr>
      <w:r w:rsidRPr="008E3E5F">
        <w:t>依据实验数据与调研结果，结合</w:t>
      </w:r>
      <w:r w:rsidRPr="008E3E5F">
        <w:t>JJF</w:t>
      </w:r>
      <w:r w:rsidRPr="008E3E5F">
        <w:t>系列基础规范要求，编制组完成《非对称流动场场流仪校准规范（草案稿）》，明确规范的结构框架（范围、引用文件、概述、计量特性等）及核心技术内容，并对校准方法的科学性、可操作性进行内部评审。</w:t>
      </w:r>
    </w:p>
    <w:p w14:paraId="380F9D3F" w14:textId="68593503" w:rsidR="008E3E5F" w:rsidRPr="008E3E5F" w:rsidRDefault="008E3E5F" w:rsidP="008E3E5F">
      <w:pPr>
        <w:spacing w:after="160" w:line="278" w:lineRule="auto"/>
        <w:ind w:firstLine="480"/>
      </w:pPr>
      <w:r w:rsidRPr="008E3E5F">
        <w:t>202</w:t>
      </w:r>
      <w:r w:rsidR="0031358C">
        <w:rPr>
          <w:rFonts w:hint="eastAsia"/>
        </w:rPr>
        <w:t>4</w:t>
      </w:r>
      <w:r w:rsidRPr="008E3E5F">
        <w:t>年</w:t>
      </w:r>
      <w:r w:rsidR="0031358C">
        <w:rPr>
          <w:rFonts w:hint="eastAsia"/>
        </w:rPr>
        <w:t>~</w:t>
      </w:r>
      <w:r w:rsidRPr="008E3E5F">
        <w:t>202</w:t>
      </w:r>
      <w:r w:rsidR="0031358C">
        <w:rPr>
          <w:rFonts w:hint="eastAsia"/>
        </w:rPr>
        <w:t>5</w:t>
      </w:r>
      <w:r w:rsidRPr="008E3E5F">
        <w:t>年：征求意见与修改完善</w:t>
      </w:r>
      <w:r w:rsidRPr="008E3E5F">
        <w:t xml:space="preserve"> </w:t>
      </w:r>
    </w:p>
    <w:p w14:paraId="4A10433E" w14:textId="14C1C2C1" w:rsidR="008E3E5F" w:rsidRPr="008E3E5F" w:rsidRDefault="008E3E5F" w:rsidP="008E3E5F">
      <w:pPr>
        <w:spacing w:after="160" w:line="278" w:lineRule="auto"/>
        <w:ind w:firstLine="480"/>
      </w:pPr>
      <w:r w:rsidRPr="008E3E5F">
        <w:t>编制组向全国</w:t>
      </w:r>
      <w:r w:rsidR="0031358C">
        <w:rPr>
          <w:rFonts w:hint="eastAsia"/>
        </w:rPr>
        <w:t>X</w:t>
      </w:r>
      <w:r w:rsidRPr="008E3E5F">
        <w:t>余家计</w:t>
      </w:r>
      <w:proofErr w:type="gramStart"/>
      <w:r w:rsidRPr="008E3E5F">
        <w:t>量技术</w:t>
      </w:r>
      <w:proofErr w:type="gramEnd"/>
      <w:r w:rsidRPr="008E3E5F">
        <w:t>机构、仪器生产企业、用户单位征求意见，共收到反馈意见</w:t>
      </w:r>
      <w:r w:rsidR="0031358C">
        <w:rPr>
          <w:rFonts w:hint="eastAsia"/>
        </w:rPr>
        <w:t>X</w:t>
      </w:r>
      <w:r w:rsidRPr="008E3E5F">
        <w:t>条，涉及计量特性指标调整、校准方法优化等方面。结合意见对草案稿修订后，形成《非对称流动场场流仪校准规范（征求意见稿）》。</w:t>
      </w:r>
    </w:p>
    <w:p w14:paraId="208B83A2" w14:textId="41539832" w:rsidR="008E3E5F" w:rsidRPr="008E3E5F" w:rsidRDefault="008E3E5F" w:rsidP="0031358C">
      <w:pPr>
        <w:pStyle w:val="1"/>
      </w:pPr>
      <w:r w:rsidRPr="008E3E5F">
        <w:lastRenderedPageBreak/>
        <w:t>二、规范制定的必要性</w:t>
      </w:r>
    </w:p>
    <w:p w14:paraId="432F23C9" w14:textId="7633A65B" w:rsidR="008E3E5F" w:rsidRPr="008E3E5F" w:rsidRDefault="008E3E5F" w:rsidP="008E3E5F">
      <w:pPr>
        <w:spacing w:after="160" w:line="278" w:lineRule="auto"/>
        <w:ind w:firstLine="480"/>
      </w:pPr>
      <w:r w:rsidRPr="008E3E5F">
        <w:t>非对称流动场场流仪（</w:t>
      </w:r>
      <w:r w:rsidRPr="008E3E5F">
        <w:t>AF4</w:t>
      </w:r>
      <w:r w:rsidRPr="008E3E5F">
        <w:t>）是</w:t>
      </w:r>
      <w:proofErr w:type="gramStart"/>
      <w:r w:rsidRPr="008E3E5F">
        <w:t>基于场流</w:t>
      </w:r>
      <w:proofErr w:type="gramEnd"/>
      <w:r w:rsidRPr="008E3E5F">
        <w:t>分离原理的新型分离表征仪器，具有分离条件温和（无固定相污染）、分离尺寸范围宽（</w:t>
      </w:r>
      <w:r w:rsidRPr="008E3E5F">
        <w:t>1nm—10μm</w:t>
      </w:r>
      <w:r w:rsidRPr="008E3E5F">
        <w:t>）、兼容性强（可联用多种检测器）等优势，已广泛应用于纳米材料（如量子点、纳米颗粒）、生物医药（如蛋白质、核酸）、环境科学（如微塑料）、高分子材料（如聚合物分子量分布）等领域，成为上述领域中样品分离与特性表征</w:t>
      </w:r>
      <w:r w:rsidR="00EB75C2">
        <w:rPr>
          <w:rFonts w:hint="eastAsia"/>
        </w:rPr>
        <w:t>的</w:t>
      </w:r>
      <w:r w:rsidRPr="008E3E5F">
        <w:t>设备。</w:t>
      </w:r>
    </w:p>
    <w:p w14:paraId="042E5FB4" w14:textId="77777777" w:rsidR="008E3E5F" w:rsidRPr="008E3E5F" w:rsidRDefault="008E3E5F" w:rsidP="008E3E5F">
      <w:pPr>
        <w:spacing w:after="160" w:line="278" w:lineRule="auto"/>
        <w:ind w:firstLine="480"/>
      </w:pPr>
      <w:r w:rsidRPr="008E3E5F">
        <w:t>然而，目前我国尚未针对</w:t>
      </w:r>
      <w:r w:rsidRPr="008E3E5F">
        <w:t>AF4</w:t>
      </w:r>
      <w:r w:rsidRPr="008E3E5F">
        <w:t>制定国家计量校准规范，导致行业内存在以下问题：</w:t>
      </w:r>
    </w:p>
    <w:p w14:paraId="35AF2ED0" w14:textId="4B9AFF0D" w:rsidR="00EB75C2" w:rsidRDefault="008E3E5F" w:rsidP="00EB75C2">
      <w:pPr>
        <w:spacing w:after="160" w:line="278" w:lineRule="auto"/>
        <w:ind w:firstLineChars="0" w:firstLine="480"/>
      </w:pPr>
      <w:r w:rsidRPr="008E3E5F">
        <w:t>校准方法不统一：各计量机构或用户单位多参照仪器厂家提供的操作手册进行校准，</w:t>
      </w:r>
      <w:r w:rsidR="00EB75C2" w:rsidRPr="00EB75C2">
        <w:t>校准内容聚焦范围与操作要求差异明显。传统校准多围绕浓度相关参数及光散射检测器展开，且不同厂家的技术要求不统一：例如光散射检测器校准环节，部分厂家仅规定对</w:t>
      </w:r>
      <w:r w:rsidR="00EB75C2" w:rsidRPr="00EB75C2">
        <w:t>90°</w:t>
      </w:r>
      <w:r w:rsidR="00EB75C2" w:rsidRPr="00EB75C2">
        <w:t>角度</w:t>
      </w:r>
      <w:r w:rsidR="00EB75C2">
        <w:rPr>
          <w:rFonts w:hint="eastAsia"/>
        </w:rPr>
        <w:t>光强</w:t>
      </w:r>
      <w:r w:rsidR="00EB75C2" w:rsidRPr="00EB75C2">
        <w:t>进行校准（</w:t>
      </w:r>
      <w:r w:rsidR="00EB75C2" w:rsidRPr="00EB75C2">
        <w:t>calibration</w:t>
      </w:r>
      <w:r w:rsidR="00EB75C2" w:rsidRPr="00EB75C2">
        <w:t>），</w:t>
      </w:r>
      <w:proofErr w:type="gramStart"/>
      <w:r w:rsidR="00EB75C2" w:rsidRPr="00EB75C2">
        <w:t>其余角度</w:t>
      </w:r>
      <w:proofErr w:type="gramEnd"/>
      <w:r w:rsidR="00EB75C2" w:rsidRPr="00EB75C2">
        <w:t>采用归一化处理（</w:t>
      </w:r>
      <w:r w:rsidR="00EB75C2" w:rsidRPr="00EB75C2">
        <w:t>normalization</w:t>
      </w:r>
      <w:r w:rsidR="00EB75C2" w:rsidRPr="00EB75C2">
        <w:t>），但在具体操作中，校准用标准物质浓度（如有的厂家选用</w:t>
      </w:r>
      <w:r w:rsidR="00EB75C2" w:rsidRPr="00EB75C2">
        <w:t xml:space="preserve"> 1mg/mL </w:t>
      </w:r>
      <w:r w:rsidR="00EB75C2" w:rsidRPr="00EB75C2">
        <w:t>微粒标准液，有的选用</w:t>
      </w:r>
      <w:r w:rsidR="00EB75C2" w:rsidRPr="00EB75C2">
        <w:t xml:space="preserve"> 5mg/mL</w:t>
      </w:r>
      <w:r w:rsidR="00EB75C2" w:rsidRPr="00EB75C2">
        <w:t>）、校准重复次数（</w:t>
      </w:r>
      <w:r w:rsidR="00EB75C2" w:rsidRPr="00EB75C2">
        <w:t xml:space="preserve">2 </w:t>
      </w:r>
      <w:r w:rsidR="00EB75C2" w:rsidRPr="00EB75C2">
        <w:t>次或</w:t>
      </w:r>
      <w:r w:rsidR="00EB75C2" w:rsidRPr="00EB75C2">
        <w:t xml:space="preserve"> 3 </w:t>
      </w:r>
      <w:r w:rsidR="00EB75C2" w:rsidRPr="00EB75C2">
        <w:t>次）及归一化计算算法均无统一标准，导致相同型号光散射检测器在不同仪器上的校准结果偏差可达</w:t>
      </w:r>
      <w:r w:rsidR="00EB75C2">
        <w:rPr>
          <w:rFonts w:hint="eastAsia"/>
        </w:rPr>
        <w:t>5</w:t>
      </w:r>
      <w:r w:rsidR="00EB75C2" w:rsidRPr="00EB75C2">
        <w:t>%~1</w:t>
      </w:r>
      <w:r w:rsidR="00EB75C2">
        <w:rPr>
          <w:rFonts w:hint="eastAsia"/>
        </w:rPr>
        <w:t>0</w:t>
      </w:r>
      <w:r w:rsidR="00EB75C2" w:rsidRPr="00EB75C2">
        <w:t>%</w:t>
      </w:r>
      <w:r w:rsidR="00EB75C2" w:rsidRPr="00EB75C2">
        <w:t>。</w:t>
      </w:r>
    </w:p>
    <w:p w14:paraId="3BA502AB" w14:textId="14376A8B" w:rsidR="00EB75C2" w:rsidRPr="00EB75C2" w:rsidRDefault="00EB75C2" w:rsidP="00EB75C2">
      <w:pPr>
        <w:spacing w:after="160" w:line="278" w:lineRule="auto"/>
        <w:ind w:firstLineChars="0" w:firstLine="480"/>
        <w:rPr>
          <w:rFonts w:hint="eastAsia"/>
        </w:rPr>
      </w:pPr>
      <w:r w:rsidRPr="00EB75C2">
        <w:t>关键计量指标存在遗漏。</w:t>
      </w:r>
      <w:r>
        <w:rPr>
          <w:rFonts w:hint="eastAsia"/>
        </w:rPr>
        <w:t>按照仪器厂家提供的操作手册进行校准，</w:t>
      </w:r>
      <w:r w:rsidRPr="00EB75C2">
        <w:t>未覆盖仪器核心性能参数，如泵流量稳定性（直接影响样品分离的保留时间准确性）、检测器基线噪声与漂移（影响检测信号的信噪比及峰面积计算精度）等</w:t>
      </w:r>
      <w:r>
        <w:rPr>
          <w:rFonts w:hint="eastAsia"/>
        </w:rPr>
        <w:t>，</w:t>
      </w:r>
      <w:r w:rsidRPr="00EB75C2">
        <w:t>这些参数在仪器计量特性中占据重要地位，却因缺乏统一校准要求，未被纳入常规校准流程，进一步导致不同实验室、不同品牌仪器对同一样品的测量结果难以比对，数据有效性无法保障。</w:t>
      </w:r>
    </w:p>
    <w:p w14:paraId="3F2D1D06" w14:textId="2CFF21A7" w:rsidR="008E3E5F" w:rsidRPr="008E3E5F" w:rsidRDefault="008E3E5F" w:rsidP="008E3E5F">
      <w:pPr>
        <w:spacing w:after="160" w:line="278" w:lineRule="auto"/>
        <w:ind w:firstLine="480"/>
      </w:pPr>
      <w:r w:rsidRPr="008E3E5F">
        <w:t>量值溯源不完整：</w:t>
      </w:r>
      <w:r w:rsidRPr="008E3E5F">
        <w:t>AF4</w:t>
      </w:r>
      <w:r w:rsidRPr="008E3E5F">
        <w:t>的核心计量参数（如分子量示值误差、回转半径测量精度）依赖标准物质溯源，但目前部分用户未采用有证标准物质，或标准物质选择不当（如用宽分布聚合物替代</w:t>
      </w:r>
      <w:proofErr w:type="gramStart"/>
      <w:r w:rsidRPr="008E3E5F">
        <w:t>窄</w:t>
      </w:r>
      <w:proofErr w:type="gramEnd"/>
      <w:r w:rsidRPr="008E3E5F">
        <w:t>分布标准物质），导致量值传递链条断裂。</w:t>
      </w:r>
    </w:p>
    <w:p w14:paraId="40BF50C4" w14:textId="52BABE43" w:rsidR="008E3E5F" w:rsidRPr="008E3E5F" w:rsidRDefault="008E3E5F" w:rsidP="008E3E5F">
      <w:pPr>
        <w:spacing w:after="160" w:line="278" w:lineRule="auto"/>
        <w:ind w:firstLine="480"/>
      </w:pPr>
      <w:r w:rsidRPr="008E3E5F">
        <w:t>仪器性能评价缺失：由于无统一的计量特性指标，部分老旧仪器（使用</w:t>
      </w:r>
      <w:r w:rsidRPr="008E3E5F">
        <w:t>5</w:t>
      </w:r>
      <w:r w:rsidRPr="008E3E5F">
        <w:t>年以上）的泵流量稳定性下降、检测器漂移超标等问题未被及时发现，直接影响科研数据的准确性（如纳米颗粒尺寸测量偏差导致产品不合格）和工业生产的质量控制（如生物医药领域蛋白质纯度检测误差）。</w:t>
      </w:r>
    </w:p>
    <w:p w14:paraId="03CA6988" w14:textId="77777777" w:rsidR="008E3E5F" w:rsidRPr="008E3E5F" w:rsidRDefault="008E3E5F" w:rsidP="008E3E5F">
      <w:pPr>
        <w:spacing w:after="160" w:line="278" w:lineRule="auto"/>
        <w:ind w:firstLine="480"/>
      </w:pPr>
      <w:r w:rsidRPr="008E3E5F">
        <w:t>因此，制定《非对称流动场场流仪校准规范》，可统一</w:t>
      </w:r>
      <w:r w:rsidRPr="008E3E5F">
        <w:t>AF4</w:t>
      </w:r>
      <w:r w:rsidRPr="008E3E5F">
        <w:t>的校准方法与技术指标，建立完整的量值溯源体系，保证仪器测量结果的准确性与一致性，对支撑相关行业高质量发展、提升我国纳米材料与生物医药领域的科研水平具有重要意义。</w:t>
      </w:r>
    </w:p>
    <w:p w14:paraId="1E79E04B" w14:textId="1CAC4D11" w:rsidR="008E3E5F" w:rsidRPr="008E3E5F" w:rsidRDefault="008E3E5F" w:rsidP="00EB75C2">
      <w:pPr>
        <w:pStyle w:val="1"/>
      </w:pPr>
      <w:r w:rsidRPr="008E3E5F">
        <w:lastRenderedPageBreak/>
        <w:t>三、国内外技术现状</w:t>
      </w:r>
    </w:p>
    <w:p w14:paraId="0963312F" w14:textId="11D813EA" w:rsidR="008E3E5F" w:rsidRPr="008E3E5F" w:rsidRDefault="008E3E5F" w:rsidP="008E3E5F">
      <w:pPr>
        <w:spacing w:after="160" w:line="278" w:lineRule="auto"/>
        <w:ind w:firstLine="480"/>
      </w:pPr>
      <w:r w:rsidRPr="008E3E5F">
        <w:t>国外技术现状</w:t>
      </w:r>
    </w:p>
    <w:p w14:paraId="3D6288EE" w14:textId="4179A064" w:rsidR="008E3E5F" w:rsidRPr="008E3E5F" w:rsidRDefault="008E3E5F" w:rsidP="000564AF">
      <w:pPr>
        <w:spacing w:after="160" w:line="278" w:lineRule="auto"/>
        <w:ind w:firstLine="480"/>
      </w:pPr>
      <w:r w:rsidRPr="008E3E5F">
        <w:t>标准与规范：国际上尚未发布</w:t>
      </w:r>
      <w:r w:rsidRPr="008E3E5F">
        <w:t>AF4</w:t>
      </w:r>
      <w:r w:rsidRPr="008E3E5F">
        <w:t>的专项计量校准规范，</w:t>
      </w:r>
      <w:r w:rsidR="00EB75C2">
        <w:rPr>
          <w:rFonts w:hint="eastAsia"/>
        </w:rPr>
        <w:t>但国际标准组织</w:t>
      </w:r>
      <w:r w:rsidR="00EB75C2">
        <w:rPr>
          <w:rFonts w:hint="eastAsia"/>
        </w:rPr>
        <w:t>ISO</w:t>
      </w:r>
      <w:r w:rsidR="00EB75C2">
        <w:rPr>
          <w:rFonts w:hint="eastAsia"/>
        </w:rPr>
        <w:t>发布了</w:t>
      </w:r>
      <w:r w:rsidR="00EB75C2" w:rsidRPr="00EB75C2">
        <w:t>ISO/TS 21362:2018</w:t>
      </w:r>
      <w:r w:rsidR="00EB75C2">
        <w:rPr>
          <w:rFonts w:hint="eastAsia"/>
        </w:rPr>
        <w:t xml:space="preserve"> </w:t>
      </w:r>
      <w:r w:rsidR="00EB75C2">
        <w:rPr>
          <w:rFonts w:hint="eastAsia"/>
        </w:rPr>
        <w:t>《</w:t>
      </w:r>
      <w:r w:rsidR="00EB75C2" w:rsidRPr="00EB75C2">
        <w:t>Nanotechnologies — Analysis of nano-objects using asymmetrical-flow and centrifugal field-flow fractionation</w:t>
      </w:r>
      <w:r w:rsidR="00EB75C2">
        <w:rPr>
          <w:rFonts w:hint="eastAsia"/>
        </w:rPr>
        <w:t>》，对非对称流动场场流仪及离心场场流仪</w:t>
      </w:r>
      <w:r w:rsidR="000564AF">
        <w:rPr>
          <w:rFonts w:hint="eastAsia"/>
        </w:rPr>
        <w:t>测量</w:t>
      </w:r>
      <w:r w:rsidR="000564AF" w:rsidRPr="000564AF">
        <w:t>分散在水介质中的纳米物体及其团聚体的方法开发、参数优化、性能验证和结果报告要求</w:t>
      </w:r>
      <w:r w:rsidR="000564AF">
        <w:rPr>
          <w:rFonts w:hint="eastAsia"/>
        </w:rPr>
        <w:t>做出了要求。</w:t>
      </w:r>
    </w:p>
    <w:p w14:paraId="33E82642" w14:textId="6D3C1221" w:rsidR="008E3E5F" w:rsidRPr="008E3E5F" w:rsidRDefault="008E3E5F" w:rsidP="008E3E5F">
      <w:pPr>
        <w:spacing w:after="160" w:line="278" w:lineRule="auto"/>
        <w:ind w:firstLine="480"/>
      </w:pPr>
      <w:r w:rsidRPr="008E3E5F">
        <w:t>仪器与</w:t>
      </w:r>
      <w:r w:rsidR="00677CB9">
        <w:rPr>
          <w:rFonts w:hint="eastAsia"/>
        </w:rPr>
        <w:t>校准标样</w:t>
      </w:r>
      <w:r w:rsidRPr="008E3E5F">
        <w:t>：国外</w:t>
      </w:r>
      <w:r w:rsidRPr="008E3E5F">
        <w:t>AF4</w:t>
      </w:r>
      <w:r w:rsidRPr="008E3E5F">
        <w:t>主要由</w:t>
      </w:r>
      <w:proofErr w:type="spellStart"/>
      <w:r w:rsidRPr="008E3E5F">
        <w:t>Postnova</w:t>
      </w:r>
      <w:proofErr w:type="spellEnd"/>
      <w:r w:rsidRPr="008E3E5F">
        <w:t>、</w:t>
      </w:r>
      <w:r w:rsidRPr="008E3E5F">
        <w:t>W</w:t>
      </w:r>
      <w:r w:rsidR="000564AF">
        <w:rPr>
          <w:rFonts w:hint="eastAsia"/>
        </w:rPr>
        <w:t>yatt</w:t>
      </w:r>
      <w:r w:rsidRPr="008E3E5F">
        <w:t>等企业生产，配套</w:t>
      </w:r>
      <w:r w:rsidR="00677CB9">
        <w:rPr>
          <w:rFonts w:hint="eastAsia"/>
        </w:rPr>
        <w:t>校准用标样主要有牛血清白蛋白</w:t>
      </w:r>
      <w:r w:rsidR="00677CB9">
        <w:rPr>
          <w:rFonts w:hint="eastAsia"/>
        </w:rPr>
        <w:t>BSA</w:t>
      </w:r>
      <w:r w:rsidR="00677CB9">
        <w:rPr>
          <w:rFonts w:hint="eastAsia"/>
        </w:rPr>
        <w:t>、</w:t>
      </w:r>
      <w:r w:rsidRPr="008E3E5F">
        <w:t>窄分布聚合物聚苯乙烯</w:t>
      </w:r>
      <w:r w:rsidR="00677CB9">
        <w:rPr>
          <w:rFonts w:hint="eastAsia"/>
        </w:rPr>
        <w:t>PS</w:t>
      </w:r>
      <w:r w:rsidRPr="008E3E5F">
        <w:t>、</w:t>
      </w:r>
      <w:r w:rsidR="00677CB9">
        <w:rPr>
          <w:rFonts w:hint="eastAsia"/>
        </w:rPr>
        <w:t>窄分布聚乙烯磺酸钠</w:t>
      </w:r>
      <w:r w:rsidR="00677CB9">
        <w:rPr>
          <w:rFonts w:hint="eastAsia"/>
        </w:rPr>
        <w:t>PSS</w:t>
      </w:r>
      <w:r w:rsidRPr="008E3E5F">
        <w:t>和单分散纳米颗粒聚苯乙烯微球</w:t>
      </w:r>
      <w:r w:rsidR="00677CB9">
        <w:rPr>
          <w:rFonts w:hint="eastAsia"/>
        </w:rPr>
        <w:t>等</w:t>
      </w:r>
      <w:r w:rsidRPr="008E3E5F">
        <w:t>为主</w:t>
      </w:r>
      <w:r w:rsidR="00677CB9">
        <w:rPr>
          <w:rFonts w:hint="eastAsia"/>
        </w:rPr>
        <w:t>。</w:t>
      </w:r>
    </w:p>
    <w:p w14:paraId="6C1085E5" w14:textId="2980C1E4" w:rsidR="008E3E5F" w:rsidRPr="008E3E5F" w:rsidRDefault="008E3E5F" w:rsidP="008E3E5F">
      <w:pPr>
        <w:spacing w:after="160" w:line="278" w:lineRule="auto"/>
        <w:ind w:firstLine="480"/>
      </w:pPr>
      <w:r w:rsidRPr="008E3E5F">
        <w:t>国内技术现状</w:t>
      </w:r>
    </w:p>
    <w:p w14:paraId="50ED8CD0" w14:textId="3E6CF432" w:rsidR="008E3E5F" w:rsidRPr="008E3E5F" w:rsidRDefault="008E3E5F" w:rsidP="008E3E5F">
      <w:pPr>
        <w:spacing w:after="160" w:line="278" w:lineRule="auto"/>
        <w:ind w:firstLine="480"/>
      </w:pPr>
      <w:r w:rsidRPr="008E3E5F">
        <w:t>仪器应用：国内</w:t>
      </w:r>
      <w:r w:rsidRPr="008E3E5F">
        <w:t>AF4</w:t>
      </w:r>
      <w:r w:rsidRPr="008E3E5F">
        <w:t>的市场保有量逐年增长，主要应用于高校</w:t>
      </w:r>
      <w:r w:rsidR="00677CB9">
        <w:rPr>
          <w:rFonts w:hint="eastAsia"/>
        </w:rPr>
        <w:t>（</w:t>
      </w:r>
      <w:r w:rsidRPr="008E3E5F">
        <w:t>如清华大学、</w:t>
      </w:r>
      <w:r w:rsidR="00677CB9">
        <w:rPr>
          <w:rFonts w:hint="eastAsia"/>
        </w:rPr>
        <w:t>河北大学、</w:t>
      </w:r>
      <w:r w:rsidRPr="008E3E5F">
        <w:t>中国科学院</w:t>
      </w:r>
      <w:r w:rsidR="00677CB9">
        <w:rPr>
          <w:rFonts w:hint="eastAsia"/>
        </w:rPr>
        <w:t>长春应用化学所）</w:t>
      </w:r>
      <w:r w:rsidRPr="008E3E5F">
        <w:t>、科研院所及高端制造企业，仪器</w:t>
      </w:r>
      <w:r w:rsidR="00677CB9">
        <w:rPr>
          <w:rFonts w:hint="eastAsia"/>
        </w:rPr>
        <w:t>基本为进口。河北大学与</w:t>
      </w:r>
      <w:r w:rsidR="00677CB9" w:rsidRPr="00677CB9">
        <w:t>中科院生态环境研究中心</w:t>
      </w:r>
      <w:r w:rsidR="00677CB9">
        <w:rPr>
          <w:rFonts w:hint="eastAsia"/>
        </w:rPr>
        <w:t>已经研制了</w:t>
      </w:r>
      <w:r w:rsidRPr="008E3E5F">
        <w:t>国产仪器</w:t>
      </w:r>
      <w:r w:rsidR="00677CB9">
        <w:rPr>
          <w:rFonts w:hint="eastAsia"/>
        </w:rPr>
        <w:t>但</w:t>
      </w:r>
      <w:r w:rsidRPr="008E3E5F">
        <w:t>仍处于起步阶段，</w:t>
      </w:r>
      <w:r w:rsidR="00677CB9">
        <w:rPr>
          <w:rFonts w:hint="eastAsia"/>
        </w:rPr>
        <w:t>市场占有率有限，</w:t>
      </w:r>
      <w:proofErr w:type="gramStart"/>
      <w:r w:rsidR="00677CB9">
        <w:rPr>
          <w:rFonts w:hint="eastAsia"/>
        </w:rPr>
        <w:t>且</w:t>
      </w:r>
      <w:r w:rsidRPr="008E3E5F">
        <w:t>核心</w:t>
      </w:r>
      <w:proofErr w:type="gramEnd"/>
      <w:r w:rsidRPr="008E3E5F">
        <w:t>部件依赖进口。</w:t>
      </w:r>
    </w:p>
    <w:p w14:paraId="443FF3AF" w14:textId="75F9D4CA" w:rsidR="008E3E5F" w:rsidRPr="008E3E5F" w:rsidRDefault="008E3E5F" w:rsidP="008E3E5F">
      <w:pPr>
        <w:spacing w:after="160" w:line="278" w:lineRule="auto"/>
        <w:ind w:firstLine="480"/>
      </w:pPr>
      <w:r w:rsidRPr="008E3E5F">
        <w:t>校准</w:t>
      </w:r>
      <w:r w:rsidR="00677CB9">
        <w:rPr>
          <w:rFonts w:hint="eastAsia"/>
        </w:rPr>
        <w:t>检测</w:t>
      </w:r>
      <w:r w:rsidRPr="008E3E5F">
        <w:t>现状：国内计量机构如中国计量科学研究院已开展</w:t>
      </w:r>
      <w:r w:rsidRPr="008E3E5F">
        <w:t>AF4</w:t>
      </w:r>
      <w:r w:rsidRPr="008E3E5F">
        <w:t>的</w:t>
      </w:r>
      <w:r w:rsidR="00677CB9">
        <w:rPr>
          <w:rFonts w:hint="eastAsia"/>
        </w:rPr>
        <w:t>检测</w:t>
      </w:r>
      <w:r w:rsidRPr="008E3E5F">
        <w:t>服务，但多基于内部方法，未形成统一标准</w:t>
      </w:r>
      <w:r w:rsidR="00677CB9">
        <w:rPr>
          <w:rFonts w:hint="eastAsia"/>
        </w:rPr>
        <w:t>。</w:t>
      </w:r>
    </w:p>
    <w:p w14:paraId="64745E88" w14:textId="0B48632B" w:rsidR="008E3E5F" w:rsidRPr="008E3E5F" w:rsidRDefault="008E3E5F" w:rsidP="008E3E5F">
      <w:pPr>
        <w:spacing w:after="160" w:line="278" w:lineRule="auto"/>
        <w:ind w:firstLine="480"/>
      </w:pPr>
      <w:r w:rsidRPr="008E3E5F">
        <w:t>标准物质：国内已</w:t>
      </w:r>
      <w:r w:rsidR="00677CB9">
        <w:rPr>
          <w:rFonts w:hint="eastAsia"/>
        </w:rPr>
        <w:t>有</w:t>
      </w:r>
      <w:proofErr w:type="gramStart"/>
      <w:r w:rsidRPr="008E3E5F">
        <w:t>窄</w:t>
      </w:r>
      <w:proofErr w:type="gramEnd"/>
      <w:r w:rsidRPr="008E3E5F">
        <w:t>分布聚苯乙烯分子量标准物质</w:t>
      </w:r>
      <w:r w:rsidRPr="008E3E5F">
        <w:t>GBW(E)100151</w:t>
      </w:r>
      <w:r w:rsidRPr="008E3E5F">
        <w:t>、牛血清白蛋白标准物质</w:t>
      </w:r>
      <w:r w:rsidRPr="008E3E5F">
        <w:t>GBW(E)100212</w:t>
      </w:r>
      <w:r w:rsidRPr="008E3E5F">
        <w:t>、微粒粒度标准物质</w:t>
      </w:r>
      <w:r w:rsidRPr="008E3E5F">
        <w:t>GBW(E)120090</w:t>
      </w:r>
      <w:r w:rsidRPr="008E3E5F">
        <w:t>等，其量值范围与不确定度可满足</w:t>
      </w:r>
      <w:r w:rsidRPr="008E3E5F">
        <w:t>AF4</w:t>
      </w:r>
      <w:r w:rsidRPr="008E3E5F">
        <w:t>校准需求</w:t>
      </w:r>
      <w:r w:rsidR="00677CB9">
        <w:rPr>
          <w:rFonts w:hint="eastAsia"/>
        </w:rPr>
        <w:t>。</w:t>
      </w:r>
    </w:p>
    <w:p w14:paraId="65D90AD2" w14:textId="10FA07F3" w:rsidR="008E3E5F" w:rsidRPr="008E3E5F" w:rsidRDefault="008E3E5F" w:rsidP="00D57276">
      <w:pPr>
        <w:pStyle w:val="1"/>
      </w:pPr>
      <w:r w:rsidRPr="008E3E5F">
        <w:t>四、编制依据及原则</w:t>
      </w:r>
    </w:p>
    <w:p w14:paraId="59CB69FD" w14:textId="34DABA0C" w:rsidR="00D57276" w:rsidRDefault="007F0000" w:rsidP="00D57276">
      <w:pPr>
        <w:ind w:firstLine="480"/>
      </w:pPr>
      <w:r>
        <w:rPr>
          <w:rFonts w:ascii="宋体" w:hAnsi="宋体" w:cs="Arial" w:hint="eastAsia"/>
        </w:rPr>
        <w:t>规</w:t>
      </w:r>
      <w:r w:rsidR="00D57276" w:rsidRPr="002D5721">
        <w:rPr>
          <w:rFonts w:ascii="宋体" w:hAnsi="宋体" w:cs="Arial" w:hint="eastAsia"/>
        </w:rPr>
        <w:t>范的制定主要</w:t>
      </w:r>
      <w:r w:rsidR="00D57276">
        <w:rPr>
          <w:rFonts w:ascii="宋体" w:hAnsi="宋体" w:cs="Arial" w:hint="eastAsia"/>
        </w:rPr>
        <w:t>依据</w:t>
      </w:r>
      <w:r w:rsidR="00677CB9">
        <w:t>JJF1071-2010</w:t>
      </w:r>
      <w:r w:rsidR="00677CB9">
        <w:rPr>
          <w:rFonts w:hint="eastAsia"/>
        </w:rPr>
        <w:t>《国家计量校准规范编写规则》、</w:t>
      </w:r>
      <w:r w:rsidR="00677CB9">
        <w:t>JJF1001-2011</w:t>
      </w:r>
      <w:r w:rsidR="00677CB9">
        <w:rPr>
          <w:rFonts w:hint="eastAsia"/>
        </w:rPr>
        <w:t>《通用计量术语及定义》、</w:t>
      </w:r>
      <w:r w:rsidR="00677CB9">
        <w:t>JJF1059.1-2012</w:t>
      </w:r>
      <w:r w:rsidR="00677CB9">
        <w:rPr>
          <w:rFonts w:hint="eastAsia"/>
        </w:rPr>
        <w:t>《测量不确定度评定与表示》规定的要求进行编写。</w:t>
      </w:r>
    </w:p>
    <w:p w14:paraId="24481616" w14:textId="1D54D065" w:rsidR="008E3E5F" w:rsidRPr="008E3E5F" w:rsidRDefault="008E3E5F" w:rsidP="00D57276">
      <w:pPr>
        <w:pStyle w:val="1"/>
      </w:pPr>
      <w:r w:rsidRPr="008E3E5F">
        <w:t>五、规范主要内容及制定说明</w:t>
      </w:r>
    </w:p>
    <w:p w14:paraId="1F4917C2" w14:textId="2326FA97" w:rsidR="008E3E5F" w:rsidRDefault="008E3E5F" w:rsidP="008E3E5F">
      <w:pPr>
        <w:spacing w:after="160" w:line="278" w:lineRule="auto"/>
        <w:ind w:firstLine="480"/>
      </w:pPr>
      <w:r w:rsidRPr="008E3E5F">
        <w:t>本规范按照</w:t>
      </w:r>
      <w:r w:rsidRPr="008E3E5F">
        <w:t>JJF 1071-2010</w:t>
      </w:r>
      <w:r w:rsidRPr="008E3E5F">
        <w:t>的要求，结构上包括封面、扉页、目录、引言、范围、引用文件、概述、计量特性、校准条件、校准项目和校准方法、校准结果表达、复校时间间隔及附录（</w:t>
      </w:r>
      <w:r w:rsidRPr="008E3E5F">
        <w:t>A—G</w:t>
      </w:r>
      <w:r w:rsidRPr="008E3E5F">
        <w:t>），</w:t>
      </w:r>
      <w:r w:rsidR="00EA6007" w:rsidRPr="00EA6007">
        <w:t>核心围绕</w:t>
      </w:r>
      <w:r w:rsidR="00EA6007" w:rsidRPr="00EA6007">
        <w:t>AF4</w:t>
      </w:r>
      <w:r w:rsidR="00EA6007" w:rsidRPr="00EA6007">
        <w:t>泵流量稳定性、检测器基线噪声与漂移、分子量示值误差、回转半径示值误差、仪器重复性五大关键计量特性制定技术要求与校准流程，具体内容如下：</w:t>
      </w:r>
    </w:p>
    <w:p w14:paraId="65C2C473" w14:textId="41167B6B" w:rsidR="00EA6007" w:rsidRPr="00EA6007" w:rsidRDefault="0091405A" w:rsidP="00EA6007">
      <w:pPr>
        <w:ind w:firstLine="480"/>
      </w:pPr>
      <w:r>
        <w:rPr>
          <w:rFonts w:hint="eastAsia"/>
        </w:rPr>
        <w:t>5.</w:t>
      </w:r>
      <w:r w:rsidR="007F0000">
        <w:rPr>
          <w:rFonts w:hint="eastAsia"/>
        </w:rPr>
        <w:t>1</w:t>
      </w:r>
      <w:r w:rsidR="00EA6007" w:rsidRPr="00EA6007">
        <w:t xml:space="preserve"> </w:t>
      </w:r>
      <w:r w:rsidR="00EA6007" w:rsidRPr="00EA6007">
        <w:t>泵流量稳定性</w:t>
      </w:r>
    </w:p>
    <w:p w14:paraId="7BF74F02" w14:textId="6822DC70" w:rsidR="00EA6007" w:rsidRPr="00EA6007" w:rsidRDefault="00EA6007" w:rsidP="007F0000">
      <w:pPr>
        <w:ind w:firstLine="480"/>
      </w:pPr>
      <w:r w:rsidRPr="00EA6007">
        <w:lastRenderedPageBreak/>
        <w:t>泵流量是影响</w:t>
      </w:r>
      <w:r w:rsidRPr="00EA6007">
        <w:t xml:space="preserve"> AF4 </w:t>
      </w:r>
      <w:r w:rsidRPr="00EA6007">
        <w:t>样品分离效果的核心参数</w:t>
      </w:r>
      <w:r w:rsidRPr="00EA6007">
        <w:t>——</w:t>
      </w:r>
      <w:r w:rsidRPr="00EA6007">
        <w:t>流量稳定性直接决定样品在分离通道中的保留时间一致性，若流量波动过大，会导致相同样品的洗脱顺序偏移、峰形展宽，甚至无法准确计算分子量与回转半径。因此，泵流量稳定性是评价仪器分离性能的基础指标。</w:t>
      </w:r>
      <w:r>
        <w:rPr>
          <w:rFonts w:hint="eastAsia"/>
        </w:rPr>
        <w:t>参考</w:t>
      </w:r>
      <w:r w:rsidRPr="00EA6007">
        <w:rPr>
          <w:rFonts w:hint="eastAsia"/>
        </w:rPr>
        <w:t>JJG342-2014</w:t>
      </w:r>
      <w:r w:rsidRPr="00EA6007">
        <w:rPr>
          <w:rFonts w:hint="eastAsia"/>
        </w:rPr>
        <w:t>《凝胶色谱仪》</w:t>
      </w:r>
      <w:r>
        <w:rPr>
          <w:rFonts w:hint="eastAsia"/>
        </w:rPr>
        <w:t>中对泵流量稳定性的要求，</w:t>
      </w:r>
      <w:r w:rsidRPr="00EA6007">
        <w:t>泵流量稳定性（相对偏差）应小于</w:t>
      </w:r>
      <w:r w:rsidRPr="00EA6007">
        <w:t>1.0%</w:t>
      </w:r>
      <w:r>
        <w:rPr>
          <w:rFonts w:hint="eastAsia"/>
        </w:rPr>
        <w:t>。</w:t>
      </w:r>
      <w:r w:rsidR="007F0000">
        <w:rPr>
          <w:rFonts w:hint="eastAsia"/>
        </w:rPr>
        <w:t>具体操作如下：</w:t>
      </w:r>
    </w:p>
    <w:p w14:paraId="2F41D684" w14:textId="0833CF70" w:rsidR="007F0000" w:rsidRDefault="0091405A" w:rsidP="007F0000">
      <w:pPr>
        <w:ind w:firstLine="48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）</w:t>
      </w:r>
      <w:r w:rsidR="007F0000">
        <w:rPr>
          <w:rFonts w:hint="eastAsia"/>
        </w:rPr>
        <w:t>将仪器泵流量设定为常用工作流量</w:t>
      </w:r>
      <w:r w:rsidR="007F0000">
        <w:rPr>
          <w:rFonts w:hint="eastAsia"/>
        </w:rPr>
        <w:t>0.5mL/min</w:t>
      </w:r>
      <w:r w:rsidR="007F0000">
        <w:rPr>
          <w:rFonts w:hint="eastAsia"/>
        </w:rPr>
        <w:t>（覆盖多数样品分离需求），启动仪器后等待压力稳定（通常需</w:t>
      </w:r>
      <w:r w:rsidR="007F0000">
        <w:rPr>
          <w:rFonts w:hint="eastAsia"/>
        </w:rPr>
        <w:t>10~15min</w:t>
      </w:r>
      <w:r w:rsidR="007F0000">
        <w:rPr>
          <w:rFonts w:hint="eastAsia"/>
        </w:rPr>
        <w:t>，直至压力波动≤±</w:t>
      </w:r>
      <w:r w:rsidR="007F0000">
        <w:rPr>
          <w:rFonts w:hint="eastAsia"/>
        </w:rPr>
        <w:t>0.1MPa</w:t>
      </w:r>
      <w:r w:rsidR="007F0000">
        <w:rPr>
          <w:rFonts w:hint="eastAsia"/>
        </w:rPr>
        <w:t>）；</w:t>
      </w:r>
    </w:p>
    <w:p w14:paraId="0BCF4C9D" w14:textId="6020FADC" w:rsidR="007F0000" w:rsidRDefault="0091405A" w:rsidP="007F0000">
      <w:pPr>
        <w:ind w:firstLine="480"/>
      </w:pPr>
      <w:r>
        <w:rPr>
          <w:rFonts w:hint="eastAsia"/>
        </w:rPr>
        <w:t>2</w:t>
      </w:r>
      <w:r>
        <w:rPr>
          <w:rFonts w:hint="eastAsia"/>
        </w:rPr>
        <w:t>）</w:t>
      </w:r>
      <w:r w:rsidR="007F0000">
        <w:rPr>
          <w:rFonts w:hint="eastAsia"/>
        </w:rPr>
        <w:t>样品收集与称重：用电子天平（准确度等级≥</w:t>
      </w:r>
      <w:r w:rsidR="007F0000">
        <w:t>0.1mg</w:t>
      </w:r>
      <w:r w:rsidR="007F0000">
        <w:rPr>
          <w:rFonts w:hint="eastAsia"/>
        </w:rPr>
        <w:t>）称取洁净干燥的</w:t>
      </w:r>
      <w:r w:rsidR="007F0000">
        <w:rPr>
          <w:rFonts w:hint="eastAsia"/>
        </w:rPr>
        <w:t>小</w:t>
      </w:r>
      <w:r w:rsidR="007F0000">
        <w:rPr>
          <w:rFonts w:hint="eastAsia"/>
        </w:rPr>
        <w:t>瓶质量（记为</w:t>
      </w:r>
      <w:r w:rsidR="007F0000" w:rsidRPr="007F0000">
        <w:rPr>
          <w:i/>
          <w:iCs/>
        </w:rPr>
        <w:t>m₁</w:t>
      </w:r>
      <w:r w:rsidR="007F0000">
        <w:rPr>
          <w:rFonts w:hint="eastAsia"/>
        </w:rPr>
        <w:t>），将容量瓶置于流动相出口处，同时用秒表（最大允许误差</w:t>
      </w:r>
      <w:r w:rsidR="007F0000">
        <w:t>±0.1</w:t>
      </w:r>
      <w:r w:rsidR="007F0000">
        <w:rPr>
          <w:rFonts w:hint="eastAsia"/>
        </w:rPr>
        <w:t xml:space="preserve"> </w:t>
      </w:r>
      <w:r w:rsidR="007F0000">
        <w:t>s</w:t>
      </w:r>
      <w:r w:rsidR="007F0000">
        <w:rPr>
          <w:rFonts w:hint="eastAsia"/>
        </w:rPr>
        <w:t>）开始计时，收集</w:t>
      </w:r>
      <w:r w:rsidR="007F0000">
        <w:t>5~10</w:t>
      </w:r>
      <w:r w:rsidR="007F0000">
        <w:rPr>
          <w:rFonts w:hint="eastAsia"/>
        </w:rPr>
        <w:t xml:space="preserve"> </w:t>
      </w:r>
      <w:r w:rsidR="007F0000">
        <w:t>min</w:t>
      </w:r>
      <w:r w:rsidR="007F0000">
        <w:rPr>
          <w:rFonts w:hint="eastAsia"/>
        </w:rPr>
        <w:t>内的流动相；</w:t>
      </w:r>
    </w:p>
    <w:p w14:paraId="2ABAE187" w14:textId="722B48D3" w:rsidR="007F0000" w:rsidRDefault="0091405A" w:rsidP="007F0000">
      <w:pPr>
        <w:ind w:firstLine="480"/>
      </w:pPr>
      <w:r>
        <w:rPr>
          <w:rFonts w:hint="eastAsia"/>
        </w:rPr>
        <w:t>3</w:t>
      </w:r>
      <w:r>
        <w:rPr>
          <w:rFonts w:hint="eastAsia"/>
        </w:rPr>
        <w:t>）</w:t>
      </w:r>
      <w:r w:rsidR="007F0000">
        <w:rPr>
          <w:rFonts w:hint="eastAsia"/>
        </w:rPr>
        <w:t>数据记录：收集结束后，立即称取装有流动相的容量瓶总质量</w:t>
      </w:r>
      <w:r w:rsidR="007F0000">
        <w:rPr>
          <w:rFonts w:hint="eastAsia"/>
        </w:rPr>
        <w:t>，</w:t>
      </w:r>
      <w:r w:rsidR="007F0000">
        <w:rPr>
          <w:rFonts w:hint="eastAsia"/>
        </w:rPr>
        <w:t>记为</w:t>
      </w:r>
      <w:r w:rsidR="007F0000">
        <w:t xml:space="preserve"> </w:t>
      </w:r>
      <w:r w:rsidR="007F0000" w:rsidRPr="007F0000">
        <w:rPr>
          <w:i/>
          <w:iCs/>
        </w:rPr>
        <w:t>m₂</w:t>
      </w:r>
      <w:r w:rsidR="007F0000">
        <w:rPr>
          <w:rFonts w:hint="eastAsia"/>
        </w:rPr>
        <w:t>，记录收集时间</w:t>
      </w:r>
      <w:r w:rsidR="007F0000" w:rsidRPr="007F0000">
        <w:rPr>
          <w:i/>
          <w:iCs/>
        </w:rPr>
        <w:t>t</w:t>
      </w:r>
      <w:r w:rsidR="007F0000">
        <w:rPr>
          <w:rFonts w:hint="eastAsia"/>
        </w:rPr>
        <w:t>；</w:t>
      </w:r>
    </w:p>
    <w:p w14:paraId="5E6ABE40" w14:textId="2B792CBC" w:rsidR="007F0000" w:rsidRDefault="0091405A" w:rsidP="007F0000">
      <w:pPr>
        <w:ind w:firstLine="48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）</w:t>
      </w:r>
      <w:r w:rsidR="007F0000">
        <w:rPr>
          <w:rFonts w:hint="eastAsia"/>
        </w:rPr>
        <w:t>重复测量：按上述步骤重复测量</w:t>
      </w:r>
      <w:r w:rsidR="007F0000">
        <w:rPr>
          <w:rFonts w:hint="eastAsia"/>
        </w:rPr>
        <w:t>3</w:t>
      </w:r>
      <w:r w:rsidR="007F0000">
        <w:rPr>
          <w:rFonts w:hint="eastAsia"/>
        </w:rPr>
        <w:t>次，分别计算每次的</w:t>
      </w:r>
      <w:proofErr w:type="gramStart"/>
      <w:r w:rsidR="007F0000">
        <w:rPr>
          <w:rFonts w:hint="eastAsia"/>
        </w:rPr>
        <w:t>泵质量</w:t>
      </w:r>
      <w:proofErr w:type="gramEnd"/>
      <w:r w:rsidR="007F0000">
        <w:rPr>
          <w:rFonts w:hint="eastAsia"/>
        </w:rPr>
        <w:t>流量</w:t>
      </w:r>
      <w:r w:rsidR="007F0000" w:rsidRPr="007F0000">
        <w:rPr>
          <w:rFonts w:hint="eastAsia"/>
          <w:i/>
          <w:iCs/>
        </w:rPr>
        <w:t>v</w:t>
      </w:r>
      <w:r w:rsidR="007F0000">
        <w:rPr>
          <w:rFonts w:hint="eastAsia"/>
        </w:rPr>
        <w:t>；</w:t>
      </w:r>
    </w:p>
    <w:p w14:paraId="718505B3" w14:textId="6DEF5D7B" w:rsidR="007F0000" w:rsidRPr="00E83251" w:rsidRDefault="007F0000" w:rsidP="007F0000">
      <w:pPr>
        <w:ind w:firstLine="480"/>
      </w:pPr>
      <w:r w:rsidRPr="00E83251">
        <w:t>用公式</w:t>
      </w:r>
      <w:r w:rsidRPr="00E83251">
        <w:t>(1)</w:t>
      </w:r>
      <w:r w:rsidRPr="00E83251">
        <w:t>计算每一次泵流量。然后用公式</w:t>
      </w:r>
      <w:r w:rsidRPr="00E83251">
        <w:t>(2)</w:t>
      </w:r>
      <w:r w:rsidRPr="00E83251">
        <w:t>计算泵流量稳定性。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9"/>
        <w:gridCol w:w="1037"/>
      </w:tblGrid>
      <w:tr w:rsidR="007F0000" w14:paraId="546F442A" w14:textId="77777777" w:rsidTr="004B6A09">
        <w:tc>
          <w:tcPr>
            <w:tcW w:w="7792" w:type="dxa"/>
          </w:tcPr>
          <w:p w14:paraId="1738A847" w14:textId="77777777" w:rsidR="007F0000" w:rsidRDefault="007F0000" w:rsidP="004B6A09">
            <w:pPr>
              <w:ind w:firstLine="480"/>
            </w:pPr>
            <m:oMathPara>
              <m:oMath>
                <m:r>
                  <w:rPr>
                    <w:rFonts w:ascii="Cambria Math" w:hAnsi="Cambria Math"/>
                  </w:rPr>
                  <m:t>v=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</w:tc>
        <w:tc>
          <w:tcPr>
            <w:tcW w:w="1042" w:type="dxa"/>
          </w:tcPr>
          <w:p w14:paraId="739C7632" w14:textId="77777777" w:rsidR="007F0000" w:rsidRPr="00E83251" w:rsidRDefault="007F0000" w:rsidP="004B6A09">
            <w:pPr>
              <w:ind w:firstLine="480"/>
              <w:jc w:val="right"/>
            </w:pPr>
            <w:r w:rsidRPr="00E83251">
              <w:t>(1)</w:t>
            </w:r>
          </w:p>
        </w:tc>
      </w:tr>
    </w:tbl>
    <w:p w14:paraId="4B96DD98" w14:textId="77777777" w:rsidR="007F0000" w:rsidRPr="0058016A" w:rsidRDefault="007F0000" w:rsidP="007F0000">
      <w:pPr>
        <w:ind w:firstLine="480"/>
      </w:pPr>
      <w:r w:rsidRPr="0058016A">
        <w:t>式中：</w:t>
      </w:r>
    </w:p>
    <w:p w14:paraId="75BFDDFE" w14:textId="77777777" w:rsidR="007F0000" w:rsidRPr="0058016A" w:rsidRDefault="007F0000" w:rsidP="007F0000">
      <w:pPr>
        <w:ind w:firstLine="480"/>
      </w:pPr>
      <m:oMath>
        <m:r>
          <w:rPr>
            <w:rFonts w:ascii="Cambria Math" w:hAnsi="Cambria Math"/>
          </w:rPr>
          <m:t>v</m:t>
        </m:r>
      </m:oMath>
      <w:r w:rsidRPr="0058016A">
        <w:tab/>
        <w:t>——</w:t>
      </w:r>
      <w:proofErr w:type="gramStart"/>
      <w:r w:rsidRPr="0058016A">
        <w:t>泵质量</w:t>
      </w:r>
      <w:proofErr w:type="gramEnd"/>
      <w:r w:rsidRPr="0058016A">
        <w:t>流量，</w:t>
      </w:r>
      <w:r w:rsidRPr="0058016A">
        <w:t>g/min</w:t>
      </w:r>
      <w:r w:rsidRPr="0058016A">
        <w:t>；</w:t>
      </w:r>
    </w:p>
    <w:p w14:paraId="5CB447F1" w14:textId="77777777" w:rsidR="007F0000" w:rsidRPr="0058016A" w:rsidRDefault="007F0000" w:rsidP="007F000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58016A">
        <w:tab/>
        <w:t>——</w:t>
      </w:r>
      <w:r w:rsidRPr="0058016A">
        <w:t>洁净容量瓶质量，</w:t>
      </w:r>
      <w:r w:rsidRPr="0058016A">
        <w:t>g</w:t>
      </w:r>
      <w:r w:rsidRPr="0058016A">
        <w:t>；</w:t>
      </w:r>
    </w:p>
    <w:p w14:paraId="0B38CD55" w14:textId="77777777" w:rsidR="007F0000" w:rsidRPr="0058016A" w:rsidRDefault="007F0000" w:rsidP="007F000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58016A">
        <w:tab/>
        <w:t>——</w:t>
      </w:r>
      <w:r w:rsidRPr="0058016A">
        <w:t>采集流动相后容量瓶质量，</w:t>
      </w:r>
      <w:r w:rsidRPr="0058016A">
        <w:t>g</w:t>
      </w:r>
      <w:r w:rsidRPr="0058016A">
        <w:t>；</w:t>
      </w:r>
    </w:p>
    <w:p w14:paraId="1D29F51F" w14:textId="77777777" w:rsidR="007F0000" w:rsidRPr="0058016A" w:rsidRDefault="007F0000" w:rsidP="007F0000">
      <w:pPr>
        <w:ind w:firstLine="480"/>
      </w:pPr>
      <m:oMath>
        <m:r>
          <w:rPr>
            <w:rFonts w:ascii="Cambria Math" w:hAnsi="Cambria Math"/>
          </w:rPr>
          <m:t>t</m:t>
        </m:r>
      </m:oMath>
      <w:r w:rsidRPr="0058016A">
        <w:tab/>
        <w:t>——</w:t>
      </w:r>
      <w:r w:rsidRPr="0058016A">
        <w:t>流动相采集时间，</w:t>
      </w:r>
      <w:r w:rsidRPr="0058016A">
        <w:t>min</w:t>
      </w:r>
      <w:r w:rsidRPr="0058016A">
        <w:t>。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0"/>
        <w:gridCol w:w="1036"/>
      </w:tblGrid>
      <w:tr w:rsidR="007F0000" w:rsidRPr="0058016A" w14:paraId="461C125D" w14:textId="77777777" w:rsidTr="004B6A09">
        <w:tc>
          <w:tcPr>
            <w:tcW w:w="7792" w:type="dxa"/>
          </w:tcPr>
          <w:p w14:paraId="6DAD656C" w14:textId="77777777" w:rsidR="007F0000" w:rsidRPr="0058016A" w:rsidRDefault="007F0000" w:rsidP="004B6A09">
            <w:pPr>
              <w:ind w:firstLine="480"/>
              <w:rPr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  <w:szCs w:val="24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4"/>
                          </w:rPr>
                          <m:t>min</m:t>
                        </m:r>
                      </m:sub>
                    </m:sSub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4"/>
                          </w:rPr>
                          <m:t>v</m:t>
                        </m:r>
                      </m:e>
                    </m:acc>
                  </m:den>
                </m:f>
                <m:r>
                  <w:rPr>
                    <w:rFonts w:ascii="Cambria Math" w:hAnsi="Cambria Math"/>
                    <w:szCs w:val="24"/>
                  </w:rPr>
                  <m:t>×100%</m:t>
                </m:r>
              </m:oMath>
            </m:oMathPara>
          </w:p>
        </w:tc>
        <w:tc>
          <w:tcPr>
            <w:tcW w:w="1042" w:type="dxa"/>
          </w:tcPr>
          <w:p w14:paraId="3018E529" w14:textId="77777777" w:rsidR="007F0000" w:rsidRPr="0058016A" w:rsidRDefault="007F0000" w:rsidP="004B6A09">
            <w:pPr>
              <w:ind w:firstLine="480"/>
              <w:jc w:val="right"/>
            </w:pPr>
            <w:r w:rsidRPr="0058016A">
              <w:t>(2)</w:t>
            </w:r>
          </w:p>
        </w:tc>
      </w:tr>
    </w:tbl>
    <w:p w14:paraId="3DF943AA" w14:textId="77777777" w:rsidR="007F0000" w:rsidRPr="0058016A" w:rsidRDefault="007F0000" w:rsidP="007F0000">
      <w:pPr>
        <w:ind w:firstLine="480"/>
      </w:pPr>
      <w:r w:rsidRPr="0058016A">
        <w:t>式中：</w:t>
      </w:r>
    </w:p>
    <w:p w14:paraId="1EA5AE58" w14:textId="77777777" w:rsidR="007F0000" w:rsidRPr="0058016A" w:rsidRDefault="007F0000" w:rsidP="007F000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</m:oMath>
      <w:r w:rsidRPr="0058016A">
        <w:tab/>
        <w:t>——</w:t>
      </w:r>
      <w:r w:rsidRPr="0058016A">
        <w:t>泵流量稳定性；</w:t>
      </w:r>
    </w:p>
    <w:p w14:paraId="551E3AC9" w14:textId="77777777" w:rsidR="007F0000" w:rsidRPr="0058016A" w:rsidRDefault="007F0000" w:rsidP="007F000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 w:rsidRPr="0058016A">
        <w:t>——</w:t>
      </w:r>
      <w:r w:rsidRPr="0058016A">
        <w:t>最大泵流量，</w:t>
      </w:r>
      <w:r w:rsidRPr="0058016A">
        <w:t>g/min</w:t>
      </w:r>
      <w:r w:rsidRPr="0058016A">
        <w:t>；</w:t>
      </w:r>
    </w:p>
    <w:p w14:paraId="03C2228A" w14:textId="77777777" w:rsidR="007F0000" w:rsidRPr="0058016A" w:rsidRDefault="007F0000" w:rsidP="007F000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</m:oMath>
      <w:r w:rsidRPr="0058016A">
        <w:t>——</w:t>
      </w:r>
      <w:r w:rsidRPr="0058016A">
        <w:t>最小泵流量，</w:t>
      </w:r>
      <w:r w:rsidRPr="0058016A">
        <w:t>g/min</w:t>
      </w:r>
      <w:r w:rsidRPr="0058016A">
        <w:t>；</w:t>
      </w:r>
    </w:p>
    <w:p w14:paraId="49B3C2BA" w14:textId="77777777" w:rsidR="007F0000" w:rsidRPr="0058016A" w:rsidRDefault="007F0000" w:rsidP="007F0000">
      <w:pPr>
        <w:ind w:firstLine="48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</m:oMath>
      <w:r w:rsidRPr="0058016A">
        <w:tab/>
        <w:t>——</w:t>
      </w:r>
      <w:r w:rsidRPr="0058016A">
        <w:t>泵流量</w:t>
      </w:r>
      <w:r w:rsidRPr="0058016A">
        <w:t>3</w:t>
      </w:r>
      <w:r w:rsidRPr="0058016A">
        <w:t>次测量的算术平均值，</w:t>
      </w:r>
      <w:r w:rsidRPr="0058016A">
        <w:t>g/min</w:t>
      </w:r>
    </w:p>
    <w:p w14:paraId="617BB6C8" w14:textId="77777777" w:rsidR="00EA6007" w:rsidRDefault="00EA6007" w:rsidP="008E3E5F">
      <w:pPr>
        <w:spacing w:after="160" w:line="278" w:lineRule="auto"/>
        <w:ind w:firstLine="480"/>
      </w:pPr>
    </w:p>
    <w:p w14:paraId="0769A33B" w14:textId="77777777" w:rsidR="0091405A" w:rsidRPr="0091405A" w:rsidRDefault="0091405A" w:rsidP="0091405A">
      <w:pPr>
        <w:ind w:firstLine="480"/>
      </w:pPr>
      <w:r>
        <w:rPr>
          <w:rFonts w:hint="eastAsia"/>
        </w:rPr>
        <w:t xml:space="preserve">5.2 </w:t>
      </w:r>
      <w:r w:rsidRPr="0091405A">
        <w:t>检测器基线噪声与漂移</w:t>
      </w:r>
    </w:p>
    <w:p w14:paraId="7AA7D311" w14:textId="2F0D95FB" w:rsidR="0091405A" w:rsidRPr="0091405A" w:rsidRDefault="0091405A" w:rsidP="0091405A">
      <w:pPr>
        <w:ind w:firstLine="480"/>
      </w:pPr>
      <w:r w:rsidRPr="0091405A">
        <w:lastRenderedPageBreak/>
        <w:t xml:space="preserve">AF4 </w:t>
      </w:r>
      <w:r w:rsidRPr="0091405A">
        <w:t>常用检测器包括示差折光检测器（</w:t>
      </w:r>
      <w:r w:rsidRPr="0091405A">
        <w:t>RI</w:t>
      </w:r>
      <w:r w:rsidRPr="0091405A">
        <w:t>）、紫外</w:t>
      </w:r>
      <w:r w:rsidRPr="0091405A">
        <w:t>-</w:t>
      </w:r>
      <w:r w:rsidRPr="0091405A">
        <w:t>可见检测器（</w:t>
      </w:r>
      <w:r w:rsidRPr="0091405A">
        <w:t>UV</w:t>
      </w:r>
      <w:r w:rsidRPr="0091405A">
        <w:t>）、光散射检测器（</w:t>
      </w:r>
      <w:r w:rsidRPr="0091405A">
        <w:t>LS</w:t>
      </w:r>
      <w:r>
        <w:rPr>
          <w:rFonts w:hint="eastAsia"/>
        </w:rPr>
        <w:t>/MALS</w:t>
      </w:r>
      <w:r w:rsidRPr="0091405A">
        <w:t>），其基线噪声与漂移直接影响检测信号的信噪比</w:t>
      </w:r>
      <w:r>
        <w:rPr>
          <w:rFonts w:hint="eastAsia"/>
        </w:rPr>
        <w:t>，</w:t>
      </w:r>
      <w:r w:rsidRPr="0091405A">
        <w:t>噪声过大会掩盖低浓度样品的响应峰，漂移则会导致峰面积计算偏差，进而影响分子量与回转半径的测量精度。需按检测器类型分别规定指标与校准方法。</w:t>
      </w:r>
      <w:r>
        <w:rPr>
          <w:rFonts w:hint="eastAsia"/>
        </w:rPr>
        <w:t>具体操作如下：</w:t>
      </w:r>
    </w:p>
    <w:p w14:paraId="19A06440" w14:textId="17C61DE8" w:rsidR="0091405A" w:rsidRDefault="00726B8E" w:rsidP="00726B8E">
      <w:pPr>
        <w:ind w:firstLineChars="0" w:firstLine="480"/>
      </w:pPr>
      <w:r>
        <w:rPr>
          <w:rFonts w:hint="eastAsia"/>
        </w:rPr>
        <w:t>1</w:t>
      </w:r>
      <w:r>
        <w:rPr>
          <w:rFonts w:hint="eastAsia"/>
        </w:rPr>
        <w:t>）</w:t>
      </w:r>
      <w:r w:rsidR="0091405A">
        <w:rPr>
          <w:rFonts w:hint="eastAsia"/>
        </w:rPr>
        <w:t>仪器准备：将待校准检测器与</w:t>
      </w:r>
      <w:r w:rsidR="0091405A">
        <w:t xml:space="preserve"> AF4 </w:t>
      </w:r>
      <w:r w:rsidR="0091405A">
        <w:rPr>
          <w:rFonts w:hint="eastAsia"/>
        </w:rPr>
        <w:t>主机连接，根据仪器常用场景选择流动相（有机相用四氢呋喃，水相用超纯水、缓冲液等），设定泵流量为</w:t>
      </w:r>
      <w:r w:rsidR="0091405A">
        <w:t>0.5</w:t>
      </w:r>
      <w:r w:rsidR="0091405A">
        <w:rPr>
          <w:rFonts w:hint="eastAsia"/>
        </w:rPr>
        <w:t xml:space="preserve"> </w:t>
      </w:r>
      <w:r w:rsidR="0091405A">
        <w:t>mL/min</w:t>
      </w:r>
      <w:r w:rsidR="0091405A">
        <w:rPr>
          <w:rFonts w:hint="eastAsia"/>
        </w:rPr>
        <w:t>；基线采集：待仪器稳定（通常需</w:t>
      </w:r>
      <w:r w:rsidR="0091405A">
        <w:t>30</w:t>
      </w:r>
      <w:r w:rsidR="0091405A">
        <w:rPr>
          <w:rFonts w:hint="eastAsia"/>
        </w:rPr>
        <w:t xml:space="preserve"> </w:t>
      </w:r>
      <w:r w:rsidR="0091405A">
        <w:t>min</w:t>
      </w:r>
      <w:r w:rsidR="0091405A">
        <w:rPr>
          <w:rFonts w:hint="eastAsia"/>
        </w:rPr>
        <w:t>以上</w:t>
      </w:r>
      <w:r w:rsidR="0091405A">
        <w:rPr>
          <w:rFonts w:hint="eastAsia"/>
        </w:rPr>
        <w:t>，基线无明显波动）后，开始记录</w:t>
      </w:r>
      <w:r w:rsidR="0091405A">
        <w:t>30</w:t>
      </w:r>
      <w:r w:rsidR="0091405A">
        <w:rPr>
          <w:rFonts w:hint="eastAsia"/>
        </w:rPr>
        <w:t xml:space="preserve"> </w:t>
      </w:r>
      <w:r w:rsidR="0091405A">
        <w:t>min</w:t>
      </w:r>
      <w:r w:rsidR="0091405A">
        <w:rPr>
          <w:rFonts w:hint="eastAsia"/>
        </w:rPr>
        <w:t>基线数据；噪声计算：在</w:t>
      </w:r>
      <w:r w:rsidR="0091405A">
        <w:t>30</w:t>
      </w:r>
      <w:r w:rsidR="0091405A">
        <w:rPr>
          <w:rFonts w:hint="eastAsia"/>
        </w:rPr>
        <w:t xml:space="preserve"> </w:t>
      </w:r>
      <w:r w:rsidR="0091405A">
        <w:t>min</w:t>
      </w:r>
      <w:r w:rsidR="0091405A">
        <w:rPr>
          <w:rFonts w:hint="eastAsia"/>
        </w:rPr>
        <w:t>基线中，</w:t>
      </w:r>
      <w:r w:rsidRPr="0058016A">
        <w:t>选取基线中噪音最大峰峰高对应的信号值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58016A">
        <w:t>，用检测器自身物理量作为单位表示，按照公式（</w:t>
      </w:r>
      <w:r w:rsidRPr="0058016A">
        <w:t>3</w:t>
      </w:r>
      <w:r w:rsidRPr="0058016A">
        <w:t>）计算检测器基线噪声</w:t>
      </w:r>
      <w:r w:rsidRPr="00726B8E">
        <w:rPr>
          <w:i/>
          <w:iCs/>
        </w:rPr>
        <w:t>N</w:t>
      </w:r>
      <w:r w:rsidRPr="0058016A">
        <w:t>。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9"/>
        <w:gridCol w:w="1037"/>
      </w:tblGrid>
      <w:tr w:rsidR="00726B8E" w14:paraId="0CC1E8FD" w14:textId="77777777" w:rsidTr="004B6A09">
        <w:tc>
          <w:tcPr>
            <w:tcW w:w="7792" w:type="dxa"/>
          </w:tcPr>
          <w:p w14:paraId="3E0DC0E3" w14:textId="77777777" w:rsidR="00726B8E" w:rsidRDefault="00726B8E" w:rsidP="004B6A09">
            <w:pPr>
              <w:ind w:firstLine="480"/>
            </w:pPr>
            <m:oMathPara>
              <m:oMath>
                <m:r>
                  <w:rPr>
                    <w:rFonts w:ascii="Cambria Math" w:hAnsi="Cambria Math" w:hint="eastAsia"/>
                  </w:rPr>
                  <m:t>N</m:t>
                </m:r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</w:rPr>
                  <m:t>×100%</m:t>
                </m:r>
              </m:oMath>
            </m:oMathPara>
          </w:p>
        </w:tc>
        <w:tc>
          <w:tcPr>
            <w:tcW w:w="1042" w:type="dxa"/>
          </w:tcPr>
          <w:p w14:paraId="30AD8B33" w14:textId="77777777" w:rsidR="00726B8E" w:rsidRPr="00E83251" w:rsidRDefault="00726B8E" w:rsidP="004B6A09">
            <w:pPr>
              <w:ind w:firstLine="480"/>
              <w:jc w:val="right"/>
            </w:pPr>
            <w:r w:rsidRPr="00E83251">
              <w:t>(</w:t>
            </w:r>
            <w:r>
              <w:rPr>
                <w:rFonts w:hint="eastAsia"/>
              </w:rPr>
              <w:t>3</w:t>
            </w:r>
            <w:r w:rsidRPr="00E83251">
              <w:t>)</w:t>
            </w:r>
          </w:p>
        </w:tc>
      </w:tr>
    </w:tbl>
    <w:p w14:paraId="0613F400" w14:textId="77777777" w:rsidR="00726B8E" w:rsidRPr="0058016A" w:rsidRDefault="00726B8E" w:rsidP="00726B8E">
      <w:pPr>
        <w:ind w:firstLine="480"/>
      </w:pPr>
      <w:r w:rsidRPr="0058016A">
        <w:t>式中：</w:t>
      </w:r>
    </w:p>
    <w:p w14:paraId="46845F6B" w14:textId="77777777" w:rsidR="00726B8E" w:rsidRPr="0058016A" w:rsidRDefault="00726B8E" w:rsidP="00726B8E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58016A">
        <w:tab/>
        <w:t>——</w:t>
      </w:r>
      <w:r w:rsidRPr="0058016A">
        <w:t>噪音最大峰</w:t>
      </w:r>
      <w:r w:rsidRPr="0058016A">
        <w:t>-</w:t>
      </w:r>
      <w:r w:rsidRPr="0058016A">
        <w:t>峰高对应的信号值</w:t>
      </w:r>
      <w:r>
        <w:rPr>
          <w:rFonts w:hint="eastAsia"/>
        </w:rPr>
        <w:t>；</w:t>
      </w:r>
    </w:p>
    <w:p w14:paraId="5F4D6748" w14:textId="77777777" w:rsidR="00726B8E" w:rsidRPr="0058016A" w:rsidRDefault="00726B8E" w:rsidP="00726B8E">
      <w:pPr>
        <w:ind w:firstLine="480"/>
      </w:pPr>
      <m:oMath>
        <m:r>
          <w:rPr>
            <w:rFonts w:ascii="Cambria Math" w:hAnsi="Cambria Math"/>
          </w:rPr>
          <m:t>X</m:t>
        </m:r>
      </m:oMath>
      <w:r w:rsidRPr="0058016A">
        <w:tab/>
        <w:t>——</w:t>
      </w:r>
      <w:r>
        <w:rPr>
          <w:rFonts w:hint="eastAsia"/>
        </w:rPr>
        <w:t>检测器的满量程。</w:t>
      </w:r>
    </w:p>
    <w:p w14:paraId="37802613" w14:textId="77777777" w:rsidR="00726B8E" w:rsidRDefault="00726B8E" w:rsidP="00726B8E">
      <w:pPr>
        <w:ind w:firstLine="480"/>
      </w:pPr>
      <w:r>
        <w:rPr>
          <w:rFonts w:hint="eastAsia"/>
        </w:rPr>
        <w:t>选取</w:t>
      </w:r>
      <w:r>
        <w:rPr>
          <w:rFonts w:hint="eastAsia"/>
        </w:rPr>
        <w:t>30min</w:t>
      </w:r>
      <w:r>
        <w:rPr>
          <w:rFonts w:hint="eastAsia"/>
        </w:rPr>
        <w:t>内极限偏离起始点的最大值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，按照公式（</w:t>
      </w:r>
      <w:r>
        <w:rPr>
          <w:rFonts w:hint="eastAsia"/>
        </w:rPr>
        <w:t>4</w:t>
      </w:r>
      <w:r>
        <w:rPr>
          <w:rFonts w:hint="eastAsia"/>
        </w:rPr>
        <w:t>）计算检测器基线漂移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rFonts w:hint="eastAsia"/>
        </w:rPr>
        <w:t>。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9"/>
        <w:gridCol w:w="1037"/>
      </w:tblGrid>
      <w:tr w:rsidR="00726B8E" w14:paraId="3F623D08" w14:textId="77777777" w:rsidTr="004B6A09">
        <w:tc>
          <w:tcPr>
            <w:tcW w:w="7792" w:type="dxa"/>
          </w:tcPr>
          <w:p w14:paraId="4A41767A" w14:textId="77777777" w:rsidR="00726B8E" w:rsidRDefault="00726B8E" w:rsidP="004B6A09">
            <w:pPr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X×t</m:t>
                    </m:r>
                  </m:den>
                </m:f>
                <m:r>
                  <w:rPr>
                    <w:rFonts w:ascii="Cambria Math" w:hAnsi="Cambria Math"/>
                  </w:rPr>
                  <m:t>×100%</m:t>
                </m:r>
              </m:oMath>
            </m:oMathPara>
          </w:p>
        </w:tc>
        <w:tc>
          <w:tcPr>
            <w:tcW w:w="1042" w:type="dxa"/>
          </w:tcPr>
          <w:p w14:paraId="4C6AFC6A" w14:textId="77777777" w:rsidR="00726B8E" w:rsidRPr="00E83251" w:rsidRDefault="00726B8E" w:rsidP="004B6A09">
            <w:pPr>
              <w:ind w:firstLine="480"/>
              <w:jc w:val="right"/>
            </w:pPr>
            <w:r w:rsidRPr="00E83251">
              <w:t>(</w:t>
            </w:r>
            <w:r>
              <w:rPr>
                <w:rFonts w:hint="eastAsia"/>
              </w:rPr>
              <w:t>4</w:t>
            </w:r>
            <w:r w:rsidRPr="00E83251">
              <w:t>)</w:t>
            </w:r>
          </w:p>
        </w:tc>
      </w:tr>
    </w:tbl>
    <w:p w14:paraId="36CC4388" w14:textId="77777777" w:rsidR="00726B8E" w:rsidRPr="0058016A" w:rsidRDefault="00726B8E" w:rsidP="00726B8E">
      <w:pPr>
        <w:ind w:firstLine="480"/>
      </w:pPr>
      <w:r w:rsidRPr="0058016A">
        <w:t>式中：</w:t>
      </w:r>
    </w:p>
    <w:p w14:paraId="55479A43" w14:textId="77777777" w:rsidR="00726B8E" w:rsidRPr="0070014C" w:rsidRDefault="00726B8E" w:rsidP="00726B8E">
      <w:pPr>
        <w:ind w:firstLine="480"/>
      </w:pPr>
      <m:oMath>
        <m:r>
          <w:rPr>
            <w:rFonts w:ascii="Cambria Math" w:hAnsi="Cambria Math"/>
          </w:rPr>
          <m:t>X</m:t>
        </m:r>
      </m:oMath>
      <w:r w:rsidRPr="0058016A">
        <w:tab/>
        <w:t>——</w:t>
      </w:r>
      <w:r>
        <w:rPr>
          <w:rFonts w:hint="eastAsia"/>
        </w:rPr>
        <w:t>检测器的满量程；</w:t>
      </w:r>
    </w:p>
    <w:p w14:paraId="36F5DEB9" w14:textId="77777777" w:rsidR="00726B8E" w:rsidRPr="0070014C" w:rsidRDefault="00726B8E" w:rsidP="00726B8E">
      <w:pPr>
        <w:ind w:firstLine="480"/>
      </w:pPr>
      <m:oMath>
        <m:r>
          <w:rPr>
            <w:rFonts w:ascii="Cambria Math" w:hAnsi="Cambria Math" w:hint="eastAsia"/>
          </w:rPr>
          <m:t>t</m:t>
        </m:r>
      </m:oMath>
      <w:r w:rsidRPr="0058016A">
        <w:tab/>
        <w:t>——</w:t>
      </w:r>
      <w:r>
        <w:rPr>
          <w:rFonts w:hint="eastAsia"/>
        </w:rPr>
        <w:t>检测器记录基线的时间。</w:t>
      </w:r>
    </w:p>
    <w:p w14:paraId="65E5C0FF" w14:textId="004F21CD" w:rsidR="00726B8E" w:rsidRPr="00726B8E" w:rsidRDefault="00726B8E" w:rsidP="00726B8E">
      <w:pPr>
        <w:ind w:firstLine="480"/>
      </w:pPr>
      <w:r>
        <w:rPr>
          <w:rFonts w:hint="eastAsia"/>
        </w:rPr>
        <w:t>5.3</w:t>
      </w:r>
      <w:r w:rsidRPr="00726B8E">
        <w:t>分子量示值误差</w:t>
      </w:r>
    </w:p>
    <w:p w14:paraId="0A85FFD4" w14:textId="17586B8C" w:rsidR="00726B8E" w:rsidRPr="00726B8E" w:rsidRDefault="00726B8E" w:rsidP="00726B8E">
      <w:pPr>
        <w:ind w:firstLine="480"/>
      </w:pPr>
      <w:r w:rsidRPr="00726B8E">
        <w:t>分子量示值误差是评价</w:t>
      </w:r>
      <w:r w:rsidRPr="00726B8E">
        <w:t>AF4</w:t>
      </w:r>
      <w:r w:rsidRPr="00726B8E">
        <w:t>对聚合物、生物大分子（如蛋白质）等样品测量准确性的核心指标，需根据仪器常用的溶剂系统（有机相、水相）分类选择标准物质</w:t>
      </w:r>
      <w:r>
        <w:rPr>
          <w:rFonts w:hint="eastAsia"/>
        </w:rPr>
        <w:t>。</w:t>
      </w:r>
      <w:r w:rsidRPr="00726B8E">
        <w:t>因不同系统中标准物质的不确定度差异较大，需分别规定允许误差。</w:t>
      </w:r>
      <w:r>
        <w:rPr>
          <w:rFonts w:hint="eastAsia"/>
        </w:rPr>
        <w:t>有机流动相时，分子量±</w:t>
      </w:r>
      <w:r>
        <w:rPr>
          <w:rFonts w:hint="eastAsia"/>
        </w:rPr>
        <w:t>10.0%</w:t>
      </w:r>
      <w:r>
        <w:rPr>
          <w:rFonts w:hint="eastAsia"/>
        </w:rPr>
        <w:t>，水流动相时，分子量±</w:t>
      </w:r>
      <w:r>
        <w:rPr>
          <w:rFonts w:hint="eastAsia"/>
        </w:rPr>
        <w:t>10.0%</w:t>
      </w:r>
    </w:p>
    <w:p w14:paraId="7BFDEBA7" w14:textId="03E29F84" w:rsidR="00726B8E" w:rsidRDefault="00726B8E" w:rsidP="00726B8E">
      <w:pPr>
        <w:ind w:firstLine="480"/>
      </w:pPr>
      <w:r>
        <w:rPr>
          <w:rFonts w:hint="eastAsia"/>
        </w:rPr>
        <w:t>通常所配溶液的浓度不宜太高，否则高分子链缠结会影响测量结果，也不能太稀导致信号值太弱。样品信号应在不同检测器均有合适的响应值。</w:t>
      </w:r>
      <w:r>
        <w:rPr>
          <w:rFonts w:hint="eastAsia"/>
        </w:rPr>
        <w:t>一般认为样品尺寸要小于入射激光波长的</w:t>
      </w:r>
      <w:r>
        <w:rPr>
          <w:rFonts w:hint="eastAsia"/>
        </w:rPr>
        <w:t>1/20</w:t>
      </w:r>
      <w:r>
        <w:rPr>
          <w:rFonts w:hint="eastAsia"/>
        </w:rPr>
        <w:t>，</w:t>
      </w:r>
      <w:proofErr w:type="gramStart"/>
      <w:r>
        <w:rPr>
          <w:rFonts w:hint="eastAsia"/>
        </w:rPr>
        <w:t>这时认为</w:t>
      </w:r>
      <w:proofErr w:type="gramEnd"/>
      <w:r>
        <w:rPr>
          <w:rFonts w:hint="eastAsia"/>
        </w:rPr>
        <w:t>散射光之间没有相互干涉，</w:t>
      </w:r>
      <w:r>
        <w:rPr>
          <w:rFonts w:hint="eastAsia"/>
        </w:rPr>
        <w:lastRenderedPageBreak/>
        <w:t>分子量不宜太大。同时分子量也不能太小，散射光强与分子量平方成正比，分子量太小会导致散射光信号急剧下降。现有满足非对称流动场场流仪校准使用的分子量标准物质，分子量大小约在</w:t>
      </w:r>
      <w:r>
        <w:rPr>
          <w:rFonts w:hint="eastAsia"/>
        </w:rPr>
        <w:t>6</w:t>
      </w:r>
      <w:r>
        <w:rPr>
          <w:rFonts w:hint="eastAsia"/>
        </w:rPr>
        <w:t>万道尔顿左右，进样浓度在</w:t>
      </w:r>
      <w:r>
        <w:rPr>
          <w:rFonts w:hint="eastAsia"/>
        </w:rPr>
        <w:t>10mg/mL</w:t>
      </w:r>
      <w:r>
        <w:rPr>
          <w:rFonts w:hint="eastAsia"/>
        </w:rPr>
        <w:t>比较合适。</w:t>
      </w:r>
      <w:r>
        <w:rPr>
          <w:rFonts w:hint="eastAsia"/>
        </w:rPr>
        <w:t>按照公式（</w:t>
      </w:r>
      <w:r>
        <w:rPr>
          <w:rFonts w:hint="eastAsia"/>
        </w:rPr>
        <w:t>5</w:t>
      </w:r>
      <w:r>
        <w:rPr>
          <w:rFonts w:hint="eastAsia"/>
        </w:rPr>
        <w:t>）计算分子量及粒径的测量误差，作为仪器测量示值误差。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0"/>
        <w:gridCol w:w="1036"/>
      </w:tblGrid>
      <w:tr w:rsidR="00726B8E" w14:paraId="363C829B" w14:textId="77777777" w:rsidTr="002A0E2A">
        <w:tc>
          <w:tcPr>
            <w:tcW w:w="7270" w:type="dxa"/>
          </w:tcPr>
          <w:p w14:paraId="57464E0B" w14:textId="77777777" w:rsidR="00726B8E" w:rsidRDefault="00726B8E" w:rsidP="004B6A09">
            <w:pPr>
              <w:ind w:firstLine="480"/>
            </w:pPr>
            <m:oMathPara>
              <m:oMath>
                <m:r>
                  <w:rPr>
                    <w:rFonts w:ascii="Cambria Math" w:hAnsi="Cambria Math"/>
                  </w:rPr>
                  <m:t>∆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sub>
                        </m:sSub>
                      </m:e>
                    </m:acc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  <m:r>
                              <w:rPr>
                                <w:rFonts w:ascii="Cambria Math" w:hAnsi="Cambria Math" w:hint="eastAsia"/>
                              </w:rPr>
                              <m:t>标</m:t>
                            </m:r>
                          </m:sub>
                        </m:sSub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  <m:r>
                              <w:rPr>
                                <w:rFonts w:ascii="Cambria Math" w:hAnsi="Cambria Math" w:hint="eastAsia"/>
                              </w:rPr>
                              <m:t>标</m:t>
                            </m:r>
                          </m:sub>
                        </m:sSub>
                      </m:e>
                    </m:acc>
                  </m:den>
                </m:f>
                <m:r>
                  <w:rPr>
                    <w:rFonts w:ascii="Cambria Math" w:hAnsi="Cambria Math"/>
                  </w:rPr>
                  <m:t>×100%</m:t>
                </m:r>
              </m:oMath>
            </m:oMathPara>
          </w:p>
        </w:tc>
        <w:tc>
          <w:tcPr>
            <w:tcW w:w="1036" w:type="dxa"/>
          </w:tcPr>
          <w:p w14:paraId="3F2CD6E2" w14:textId="77777777" w:rsidR="00726B8E" w:rsidRPr="00E83251" w:rsidRDefault="00726B8E" w:rsidP="004B6A09">
            <w:pPr>
              <w:ind w:firstLine="480"/>
              <w:jc w:val="right"/>
            </w:pPr>
            <w:r w:rsidRPr="00E83251">
              <w:t>(</w:t>
            </w:r>
            <w:r>
              <w:rPr>
                <w:rFonts w:hint="eastAsia"/>
              </w:rPr>
              <w:t>5</w:t>
            </w:r>
            <w:r w:rsidRPr="00E83251">
              <w:t>)</w:t>
            </w:r>
          </w:p>
        </w:tc>
      </w:tr>
    </w:tbl>
    <w:p w14:paraId="69F2BCCF" w14:textId="77777777" w:rsidR="00726B8E" w:rsidRPr="0058016A" w:rsidRDefault="00726B8E" w:rsidP="00726B8E">
      <w:pPr>
        <w:ind w:firstLine="480"/>
      </w:pPr>
      <w:r w:rsidRPr="0058016A">
        <w:t>式中：</w:t>
      </w:r>
    </w:p>
    <w:p w14:paraId="20424C4F" w14:textId="77777777" w:rsidR="00726B8E" w:rsidRDefault="00726B8E" w:rsidP="00726B8E">
      <w:pPr>
        <w:ind w:firstLine="480"/>
      </w:pPr>
      <m:oMath>
        <m:r>
          <w:rPr>
            <w:rFonts w:ascii="Cambria Math" w:hAnsi="Cambria Math"/>
          </w:rPr>
          <m:t>∆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w</m:t>
                </m:r>
              </m:sub>
            </m:sSub>
          </m:e>
        </m:acc>
      </m:oMath>
      <w:r>
        <w:tab/>
      </w:r>
      <w:r>
        <w:rPr>
          <w:rFonts w:hint="eastAsia"/>
        </w:rPr>
        <w:t>——分子量的测量误差；</w:t>
      </w:r>
    </w:p>
    <w:p w14:paraId="2A7636E3" w14:textId="77777777" w:rsidR="00726B8E" w:rsidRDefault="00726B8E" w:rsidP="00726B8E">
      <w:pPr>
        <w:ind w:firstLine="48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w</m:t>
                </m:r>
              </m:sub>
            </m:sSub>
          </m:e>
        </m:acc>
      </m:oMath>
      <w:r>
        <w:tab/>
      </w:r>
      <w:r>
        <w:tab/>
      </w:r>
      <w:r>
        <w:rPr>
          <w:rFonts w:hint="eastAsia"/>
        </w:rPr>
        <w:t>——重均分子量测量平均值，</w:t>
      </w:r>
      <w:r>
        <w:rPr>
          <w:rFonts w:hint="eastAsia"/>
        </w:rPr>
        <w:t>g/mol</w:t>
      </w:r>
      <w:r>
        <w:rPr>
          <w:rFonts w:hint="eastAsia"/>
        </w:rPr>
        <w:t>；</w:t>
      </w:r>
    </w:p>
    <w:p w14:paraId="1424612F" w14:textId="77777777" w:rsidR="00726B8E" w:rsidRDefault="00726B8E" w:rsidP="00726B8E">
      <w:pPr>
        <w:ind w:firstLine="48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w</m:t>
                </m:r>
                <m:r>
                  <w:rPr>
                    <w:rFonts w:ascii="Cambria Math" w:hAnsi="Cambria Math" w:hint="eastAsia"/>
                  </w:rPr>
                  <m:t>标</m:t>
                </m:r>
              </m:sub>
            </m:sSub>
          </m:e>
        </m:acc>
      </m:oMath>
      <w:r>
        <w:tab/>
      </w:r>
      <w:r>
        <w:rPr>
          <w:rFonts w:hint="eastAsia"/>
        </w:rPr>
        <w:t>——标准物质的重均分子量标准值，</w:t>
      </w:r>
      <w:r>
        <w:rPr>
          <w:rFonts w:hint="eastAsia"/>
        </w:rPr>
        <w:t>g/mol</w:t>
      </w:r>
      <w:r>
        <w:rPr>
          <w:rFonts w:hint="eastAsia"/>
        </w:rPr>
        <w:t>；</w:t>
      </w:r>
    </w:p>
    <w:p w14:paraId="51376C0D" w14:textId="72A48F1C" w:rsidR="00726B8E" w:rsidRPr="00726B8E" w:rsidRDefault="00726B8E" w:rsidP="00726B8E">
      <w:pPr>
        <w:ind w:firstLine="480"/>
      </w:pPr>
      <w:r>
        <w:rPr>
          <w:rFonts w:hint="eastAsia"/>
        </w:rPr>
        <w:t>5.</w:t>
      </w:r>
      <w:r>
        <w:rPr>
          <w:rFonts w:hint="eastAsia"/>
        </w:rPr>
        <w:t>4</w:t>
      </w:r>
      <w:r>
        <w:rPr>
          <w:rFonts w:hint="eastAsia"/>
        </w:rPr>
        <w:t>回转半径</w:t>
      </w:r>
      <w:r w:rsidRPr="00726B8E">
        <w:t>示值误差</w:t>
      </w:r>
    </w:p>
    <w:p w14:paraId="7554F138" w14:textId="6D0F6D57" w:rsidR="002A0E2A" w:rsidRDefault="00726B8E" w:rsidP="002A0E2A">
      <w:pPr>
        <w:ind w:firstLine="480"/>
      </w:pPr>
      <w:r w:rsidRPr="00726B8E">
        <w:rPr>
          <w:rFonts w:hint="eastAsia"/>
        </w:rPr>
        <w:t>回转半径（</w:t>
      </w:r>
      <w:proofErr w:type="spellStart"/>
      <w:r w:rsidRPr="00726B8E">
        <w:rPr>
          <w:rFonts w:hint="eastAsia"/>
          <w:i/>
          <w:iCs/>
        </w:rPr>
        <w:t>Rg</w:t>
      </w:r>
      <w:proofErr w:type="spellEnd"/>
      <w:r w:rsidRPr="00726B8E">
        <w:rPr>
          <w:rFonts w:hint="eastAsia"/>
        </w:rPr>
        <w:t>）是表征纳米颗粒、大分子聚集体尺寸的关键参数，</w:t>
      </w:r>
      <w:r w:rsidRPr="00726B8E">
        <w:rPr>
          <w:rFonts w:hint="eastAsia"/>
        </w:rPr>
        <w:t>AF4</w:t>
      </w:r>
      <w:r w:rsidRPr="00726B8E">
        <w:rPr>
          <w:rFonts w:hint="eastAsia"/>
        </w:rPr>
        <w:t>通过光散射检测器结合分离数据计算</w:t>
      </w:r>
      <w:proofErr w:type="spellStart"/>
      <w:r w:rsidRPr="00D1659F">
        <w:rPr>
          <w:rFonts w:hint="eastAsia"/>
          <w:i/>
          <w:iCs/>
        </w:rPr>
        <w:t>Rg</w:t>
      </w:r>
      <w:proofErr w:type="spellEnd"/>
      <w:r w:rsidRPr="00726B8E">
        <w:rPr>
          <w:rFonts w:hint="eastAsia"/>
        </w:rPr>
        <w:t>，其示值误差直接反映仪器对微粒尺寸测量的准确性，需使用有证微粒粒度标准物质进行校准</w:t>
      </w:r>
      <w:r w:rsidR="002A0E2A">
        <w:rPr>
          <w:rFonts w:hint="eastAsia"/>
        </w:rPr>
        <w:t>。</w:t>
      </w:r>
      <w:r w:rsidR="002A0E2A" w:rsidRPr="002A0E2A">
        <w:rPr>
          <w:rFonts w:hint="eastAsia"/>
        </w:rPr>
        <w:t>回转半径与几何意义上的外半径不同，反映的是粒子质量分布的均方根距离，定义为所有质量单元相对于质心的均方根。</w:t>
      </w:r>
      <w:r w:rsidR="002A0E2A">
        <w:rPr>
          <w:rFonts w:hint="eastAsia"/>
        </w:rPr>
        <w:t>目前无论是国内还是国外的粒度标准物质标准值都是实心球，标准值为几何半径。</w:t>
      </w:r>
      <w:proofErr w:type="gramStart"/>
      <w:r w:rsidR="002A0E2A" w:rsidRPr="002A0E2A">
        <w:rPr>
          <w:rFonts w:hint="eastAsia"/>
        </w:rPr>
        <w:t>对于均</w:t>
      </w:r>
      <w:proofErr w:type="gramEnd"/>
      <w:r w:rsidR="002A0E2A" w:rsidRPr="002A0E2A">
        <w:rPr>
          <w:rFonts w:hint="eastAsia"/>
        </w:rPr>
        <w:t>匀实心球，</w:t>
      </w:r>
      <w:r w:rsidR="002A0E2A">
        <w:rPr>
          <w:rFonts w:hint="eastAsia"/>
        </w:rPr>
        <w:t>经过理论</w:t>
      </w:r>
      <w:r w:rsidR="002A0E2A" w:rsidRPr="002A0E2A">
        <w:rPr>
          <w:rFonts w:hint="eastAsia"/>
        </w:rPr>
        <w:t>推导</w:t>
      </w:r>
      <w:r w:rsidR="002A0E2A">
        <w:rPr>
          <w:rFonts w:hint="eastAsia"/>
        </w:rPr>
        <w:t>与国内外多年应用实践，</w:t>
      </w:r>
      <w:r w:rsidR="002A0E2A" w:rsidRPr="002A0E2A">
        <w:rPr>
          <w:rFonts w:hint="eastAsia"/>
        </w:rPr>
        <w:t>回转半径与物理半径的关系为</w:t>
      </w:r>
      <m:oMath>
        <m:r>
          <w:rPr>
            <w:rFonts w:ascii="Cambria Math" w:eastAsiaTheme="minorEastAsia" w:hAnsi="Cambria Math" w:hint="eastAsia"/>
          </w:rPr>
          <m:t>Rg</m:t>
        </m:r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3/5</m:t>
            </m:r>
          </m:e>
        </m:rad>
        <m:r>
          <w:rPr>
            <w:rFonts w:ascii="Cambria Math" w:eastAsiaTheme="minorEastAsia" w:hAnsi="Cambria Math" w:hint="eastAsia"/>
          </w:rPr>
          <m:t>R</m:t>
        </m:r>
      </m:oMath>
      <w:r w:rsidR="002A0E2A" w:rsidRPr="002A0E2A">
        <w:rPr>
          <w:rFonts w:hint="eastAsia"/>
        </w:rPr>
        <w:t>，其中</w:t>
      </w:r>
      <w:r w:rsidR="002A0E2A" w:rsidRPr="002A0E2A">
        <w:rPr>
          <w:rFonts w:hint="eastAsia"/>
          <w:i/>
          <w:iCs/>
        </w:rPr>
        <w:t>R</w:t>
      </w:r>
      <w:r w:rsidR="002A0E2A" w:rsidRPr="002A0E2A">
        <w:rPr>
          <w:rFonts w:hint="eastAsia"/>
        </w:rPr>
        <w:t>为实心小球的几何半径。</w:t>
      </w:r>
      <w:r w:rsidR="002A0E2A" w:rsidRPr="00726B8E">
        <w:t>需根据仪器常用的溶剂系统（有机相、水相）分类选择标准物质</w:t>
      </w:r>
      <w:r w:rsidR="002A0E2A">
        <w:rPr>
          <w:rFonts w:hint="eastAsia"/>
        </w:rPr>
        <w:t>，水相中可以使用聚苯乙烯粒度标准物质，有机相中应使用二氧化硅粒度标准物质。</w:t>
      </w:r>
      <w:r w:rsidR="002A0E2A">
        <w:rPr>
          <w:rFonts w:hint="eastAsia"/>
        </w:rPr>
        <w:t>按照公式（</w:t>
      </w:r>
      <w:r w:rsidR="002A0E2A">
        <w:rPr>
          <w:rFonts w:hint="eastAsia"/>
        </w:rPr>
        <w:t>6</w:t>
      </w:r>
      <w:r w:rsidR="002A0E2A">
        <w:rPr>
          <w:rFonts w:hint="eastAsia"/>
        </w:rPr>
        <w:t>）计算分子量及粒径的测量误差，作为仪器测量示值误差。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69"/>
        <w:gridCol w:w="1037"/>
      </w:tblGrid>
      <w:tr w:rsidR="002A0E2A" w:rsidRPr="00E83251" w14:paraId="639E97C3" w14:textId="77777777" w:rsidTr="004B6A09">
        <w:tc>
          <w:tcPr>
            <w:tcW w:w="7792" w:type="dxa"/>
          </w:tcPr>
          <w:p w14:paraId="104006CB" w14:textId="77777777" w:rsidR="002A0E2A" w:rsidRDefault="002A0E2A" w:rsidP="004B6A09">
            <w:pPr>
              <w:ind w:firstLine="480"/>
            </w:pPr>
            <m:oMathPara>
              <m:oMath>
                <m:r>
                  <w:rPr>
                    <w:rFonts w:ascii="Cambria Math" w:hAnsi="Cambria Math"/>
                  </w:rPr>
                  <m:t>∆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sub>
                    </m:sSub>
                  </m:e>
                </m:acc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w:bookmarkStart w:id="0" w:name="OLE_LINK4"/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sub>
                        </m:sSub>
                      </m:e>
                    </m:acc>
                    <w:bookmarkEnd w:id="0"/>
                    <m: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  <m:r>
                              <w:rPr>
                                <w:rFonts w:ascii="Cambria Math" w:hAnsi="Cambria Math" w:hint="eastAsia"/>
                              </w:rPr>
                              <m:t>标</m:t>
                            </m:r>
                          </m:sub>
                        </m:sSub>
                      </m:e>
                    </m:acc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  <m:r>
                              <w:rPr>
                                <w:rFonts w:ascii="Cambria Math" w:hAnsi="Cambria Math" w:hint="eastAsia"/>
                              </w:rPr>
                              <m:t>标</m:t>
                            </m:r>
                          </m:sub>
                        </m:sSub>
                      </m:e>
                    </m:acc>
                  </m:den>
                </m:f>
                <m:r>
                  <w:rPr>
                    <w:rFonts w:ascii="Cambria Math" w:hAnsi="Cambria Math"/>
                  </w:rPr>
                  <m:t>×100%</m:t>
                </m:r>
              </m:oMath>
            </m:oMathPara>
          </w:p>
        </w:tc>
        <w:tc>
          <w:tcPr>
            <w:tcW w:w="1042" w:type="dxa"/>
          </w:tcPr>
          <w:p w14:paraId="03515E62" w14:textId="77777777" w:rsidR="002A0E2A" w:rsidRPr="00E83251" w:rsidRDefault="002A0E2A" w:rsidP="004B6A09">
            <w:pPr>
              <w:ind w:firstLine="480"/>
              <w:jc w:val="right"/>
            </w:pPr>
            <w:r w:rsidRPr="00E83251">
              <w:t>(</w:t>
            </w:r>
            <w:r>
              <w:rPr>
                <w:rFonts w:hint="eastAsia"/>
              </w:rPr>
              <w:t>6</w:t>
            </w:r>
            <w:r w:rsidRPr="00E83251">
              <w:t>)</w:t>
            </w:r>
          </w:p>
        </w:tc>
      </w:tr>
    </w:tbl>
    <w:p w14:paraId="3B4344B3" w14:textId="550CD628" w:rsidR="00726B8E" w:rsidRDefault="002A0E2A" w:rsidP="008E3E5F">
      <w:pPr>
        <w:spacing w:after="160" w:line="278" w:lineRule="auto"/>
        <w:ind w:firstLine="480"/>
      </w:pPr>
      <w:r>
        <w:rPr>
          <w:rFonts w:hint="eastAsia"/>
        </w:rPr>
        <w:t>式中：</w:t>
      </w:r>
    </w:p>
    <w:p w14:paraId="33EC5685" w14:textId="77777777" w:rsidR="002A0E2A" w:rsidRDefault="002A0E2A" w:rsidP="002A0E2A">
      <w:pPr>
        <w:ind w:firstLine="480"/>
      </w:pPr>
      <m:oMath>
        <m:r>
          <w:rPr>
            <w:rFonts w:ascii="Cambria Math" w:hAnsi="Cambria Math"/>
          </w:rPr>
          <m:t>∆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 w:hint="eastAsia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g</m:t>
                </m:r>
              </m:sub>
            </m:sSub>
          </m:e>
        </m:acc>
      </m:oMath>
      <w:r>
        <w:tab/>
      </w:r>
      <w:r>
        <w:tab/>
      </w:r>
      <w:r>
        <w:rPr>
          <w:rFonts w:hint="eastAsia"/>
        </w:rPr>
        <w:t>——回转半径的测量误差；</w:t>
      </w:r>
    </w:p>
    <w:p w14:paraId="0CBFFFDD" w14:textId="77777777" w:rsidR="002A0E2A" w:rsidRDefault="002A0E2A" w:rsidP="002A0E2A">
      <w:pPr>
        <w:ind w:firstLine="48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g</m:t>
                </m:r>
              </m:sub>
            </m:sSub>
          </m:e>
        </m:acc>
      </m:oMath>
      <w:r>
        <w:tab/>
      </w:r>
      <w:r>
        <w:tab/>
      </w:r>
      <w:r>
        <w:rPr>
          <w:rFonts w:hint="eastAsia"/>
        </w:rPr>
        <w:t>——回转半径测量平均值，</w:t>
      </w:r>
      <w:r>
        <w:rPr>
          <w:rFonts w:hint="eastAsia"/>
        </w:rPr>
        <w:t>nm</w:t>
      </w:r>
      <w:r>
        <w:rPr>
          <w:rFonts w:hint="eastAsia"/>
        </w:rPr>
        <w:t>；</w:t>
      </w:r>
    </w:p>
    <w:p w14:paraId="3CC78911" w14:textId="77777777" w:rsidR="002A0E2A" w:rsidRPr="0070014C" w:rsidRDefault="002A0E2A" w:rsidP="002A0E2A">
      <w:pPr>
        <w:ind w:firstLine="480"/>
      </w:pP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g</m:t>
                </m:r>
                <m:r>
                  <w:rPr>
                    <w:rFonts w:ascii="Cambria Math" w:hAnsi="Cambria Math" w:hint="eastAsia"/>
                  </w:rPr>
                  <m:t>标</m:t>
                </m:r>
              </m:sub>
            </m:sSub>
          </m:e>
        </m:acc>
      </m:oMath>
      <w:r>
        <w:tab/>
      </w:r>
      <w:r>
        <w:rPr>
          <w:rFonts w:hint="eastAsia"/>
        </w:rPr>
        <w:t>——标准物质的回转半径标准值，</w:t>
      </w:r>
      <w:r>
        <w:rPr>
          <w:rFonts w:hint="eastAsia"/>
        </w:rPr>
        <w:t>nm</w:t>
      </w:r>
      <w:r>
        <w:rPr>
          <w:rFonts w:hint="eastAsia"/>
        </w:rPr>
        <w:t>。</w:t>
      </w:r>
    </w:p>
    <w:p w14:paraId="6E4FC86E" w14:textId="51001055" w:rsidR="00971D50" w:rsidRPr="00971D50" w:rsidRDefault="00971D50" w:rsidP="00971D50">
      <w:pPr>
        <w:ind w:firstLine="480"/>
      </w:pPr>
      <w:r>
        <w:rPr>
          <w:rFonts w:hint="eastAsia"/>
        </w:rPr>
        <w:lastRenderedPageBreak/>
        <w:t xml:space="preserve">5.5 </w:t>
      </w:r>
      <w:r w:rsidRPr="00971D50">
        <w:t>仪器重复性</w:t>
      </w:r>
    </w:p>
    <w:p w14:paraId="4251CD94" w14:textId="15246E61" w:rsidR="00971D50" w:rsidRPr="00FC4EBF" w:rsidRDefault="00971D50" w:rsidP="00971D50">
      <w:pPr>
        <w:ind w:firstLine="480"/>
      </w:pPr>
      <w:r w:rsidRPr="00971D50">
        <w:t>重复性反映</w:t>
      </w:r>
      <w:r w:rsidRPr="00971D50">
        <w:t xml:space="preserve"> AF4 </w:t>
      </w:r>
      <w:r w:rsidRPr="00971D50">
        <w:t>对同一样品重复测量的一致性，是评价仪器长期稳定性能的重要指标，需分别针对分子量与回转半径计算重复性相对标准偏差。</w:t>
      </w:r>
      <w:r w:rsidRPr="00FC4EBF">
        <w:rPr>
          <w:rFonts w:hint="eastAsia"/>
        </w:rPr>
        <w:t>将</w:t>
      </w:r>
      <w:r>
        <w:rPr>
          <w:rFonts w:hint="eastAsia"/>
        </w:rPr>
        <w:t>6</w:t>
      </w:r>
      <w:r w:rsidRPr="00FC4EBF">
        <w:rPr>
          <w:rFonts w:hint="eastAsia"/>
        </w:rPr>
        <w:t>.3</w:t>
      </w:r>
      <w:r w:rsidRPr="00FC4EBF">
        <w:rPr>
          <w:rFonts w:hint="eastAsia"/>
        </w:rPr>
        <w:t>中重均分子量</w:t>
      </w:r>
      <w:r w:rsidRPr="00FC4EBF">
        <w:rPr>
          <w:rFonts w:hint="eastAsia"/>
        </w:rPr>
        <w:t>3</w:t>
      </w:r>
      <w:r w:rsidRPr="00FC4EBF">
        <w:rPr>
          <w:rFonts w:hint="eastAsia"/>
        </w:rPr>
        <w:t>次重复测量结果带入公式（</w:t>
      </w:r>
      <w:r w:rsidRPr="00FC4EBF">
        <w:rPr>
          <w:rFonts w:hint="eastAsia"/>
        </w:rPr>
        <w:t>7</w:t>
      </w:r>
      <w:r w:rsidRPr="00FC4EBF">
        <w:rPr>
          <w:rFonts w:hint="eastAsia"/>
        </w:rPr>
        <w:t>）中计算重均分子量测量重复性。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0"/>
        <w:gridCol w:w="1036"/>
      </w:tblGrid>
      <w:tr w:rsidR="00971D50" w:rsidRPr="00FC4EBF" w14:paraId="5BE884C4" w14:textId="77777777" w:rsidTr="004B6A09">
        <w:tc>
          <w:tcPr>
            <w:tcW w:w="7792" w:type="dxa"/>
          </w:tcPr>
          <w:bookmarkStart w:id="1" w:name="OLE_LINK3"/>
          <w:p w14:paraId="57486C99" w14:textId="77777777" w:rsidR="00971D50" w:rsidRPr="00FC4EBF" w:rsidRDefault="00971D50" w:rsidP="004B6A09">
            <w:pPr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MW</m:t>
                    </m:r>
                  </m:sub>
                </m:sSub>
                <w:bookmarkEnd w:id="1"/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w:bookmarkStart w:id="2" w:name="OLE_LINK7"/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w </m:t>
                        </m:r>
                        <m:r>
                          <w:rPr>
                            <w:rFonts w:ascii="Cambria Math" w:hAnsi="Cambria Math" w:hint="eastAsia"/>
                          </w:rPr>
                          <m:t>max</m:t>
                        </m:r>
                      </m:sub>
                    </m:sSub>
                    <w:bookmarkEnd w:id="2"/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w </m:t>
                        </m:r>
                        <m:r>
                          <w:rPr>
                            <w:rFonts w:ascii="Cambria Math" w:hAnsi="Cambria Math" w:hint="eastAsia"/>
                          </w:rPr>
                          <m:t>min</m:t>
                        </m:r>
                      </m:sub>
                    </m:sSub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sub>
                        </m:sSub>
                      </m:e>
                    </m:acc>
                  </m:den>
                </m:f>
                <m:r>
                  <w:rPr>
                    <w:rFonts w:ascii="Cambria Math" w:hAnsi="Cambria Math"/>
                  </w:rPr>
                  <m:t>×100%</m:t>
                </m:r>
              </m:oMath>
            </m:oMathPara>
          </w:p>
        </w:tc>
        <w:tc>
          <w:tcPr>
            <w:tcW w:w="1042" w:type="dxa"/>
          </w:tcPr>
          <w:p w14:paraId="107B0E83" w14:textId="77777777" w:rsidR="00971D50" w:rsidRPr="00FC4EBF" w:rsidRDefault="00971D50" w:rsidP="004B6A09">
            <w:pPr>
              <w:ind w:firstLine="480"/>
              <w:jc w:val="right"/>
            </w:pPr>
            <w:r w:rsidRPr="00FC4EBF">
              <w:t>(</w:t>
            </w:r>
            <w:r w:rsidRPr="00FC4EBF">
              <w:rPr>
                <w:rFonts w:hint="eastAsia"/>
              </w:rPr>
              <w:t>7</w:t>
            </w:r>
            <w:r w:rsidRPr="00FC4EBF">
              <w:t>)</w:t>
            </w:r>
          </w:p>
        </w:tc>
      </w:tr>
    </w:tbl>
    <w:p w14:paraId="023A307E" w14:textId="77777777" w:rsidR="00971D50" w:rsidRPr="00FC4EBF" w:rsidRDefault="00971D50" w:rsidP="00971D50">
      <w:pPr>
        <w:ind w:firstLine="480"/>
      </w:pPr>
      <w:r w:rsidRPr="00FC4EBF">
        <w:t>式中：</w:t>
      </w:r>
    </w:p>
    <w:p w14:paraId="0D630AB9" w14:textId="77777777" w:rsidR="00971D50" w:rsidRPr="00FC4EBF" w:rsidRDefault="00971D50" w:rsidP="00971D5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MW</m:t>
            </m:r>
          </m:sub>
        </m:sSub>
      </m:oMath>
      <w:r w:rsidRPr="00FC4EBF">
        <w:tab/>
      </w:r>
      <w:r w:rsidRPr="00FC4EBF">
        <w:rPr>
          <w:rFonts w:hint="eastAsia"/>
        </w:rPr>
        <w:t>——重均分子量测量重复性；</w:t>
      </w:r>
    </w:p>
    <w:p w14:paraId="2B9F107C" w14:textId="77777777" w:rsidR="00971D50" w:rsidRPr="00FC4EBF" w:rsidRDefault="00971D50" w:rsidP="00971D5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M</m:t>
            </m:r>
          </m:e>
          <m:sub>
            <m:r>
              <w:rPr>
                <w:rFonts w:ascii="Cambria Math" w:hAnsi="Cambria Math"/>
              </w:rPr>
              <m:t xml:space="preserve">w </m:t>
            </m:r>
            <m:r>
              <w:rPr>
                <w:rFonts w:ascii="Cambria Math" w:hAnsi="Cambria Math" w:hint="eastAsia"/>
              </w:rPr>
              <m:t>max</m:t>
            </m:r>
          </m:sub>
        </m:sSub>
      </m:oMath>
      <w:r w:rsidRPr="00FC4EBF">
        <w:tab/>
      </w:r>
      <w:r w:rsidRPr="00FC4EBF">
        <w:rPr>
          <w:rFonts w:hint="eastAsia"/>
        </w:rPr>
        <w:t>——</w:t>
      </w:r>
      <w:r w:rsidRPr="00FC4EBF">
        <w:rPr>
          <w:rFonts w:hint="eastAsia"/>
        </w:rPr>
        <w:t>3</w:t>
      </w:r>
      <w:r w:rsidRPr="00FC4EBF">
        <w:rPr>
          <w:rFonts w:hint="eastAsia"/>
        </w:rPr>
        <w:t>次测量重均分子量最大值，</w:t>
      </w:r>
      <w:r w:rsidRPr="00FC4EBF">
        <w:rPr>
          <w:rFonts w:hint="eastAsia"/>
        </w:rPr>
        <w:t>g/mol</w:t>
      </w:r>
      <w:r w:rsidRPr="00FC4EBF">
        <w:rPr>
          <w:rFonts w:hint="eastAsia"/>
        </w:rPr>
        <w:t>；</w:t>
      </w:r>
    </w:p>
    <w:p w14:paraId="10483526" w14:textId="77777777" w:rsidR="00971D50" w:rsidRPr="00FC4EBF" w:rsidRDefault="00971D50" w:rsidP="00971D5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hint="eastAsia"/>
              </w:rPr>
              <m:t>M</m:t>
            </m:r>
          </m:e>
          <m:sub>
            <m:r>
              <w:rPr>
                <w:rFonts w:ascii="Cambria Math" w:hAnsi="Cambria Math"/>
              </w:rPr>
              <m:t xml:space="preserve">w </m:t>
            </m:r>
            <m:r>
              <w:rPr>
                <w:rFonts w:ascii="Cambria Math" w:hAnsi="Cambria Math" w:hint="eastAsia"/>
              </w:rPr>
              <m:t>min</m:t>
            </m:r>
          </m:sub>
        </m:sSub>
      </m:oMath>
      <w:r w:rsidRPr="00FC4EBF">
        <w:tab/>
      </w:r>
      <w:r w:rsidRPr="00FC4EBF">
        <w:rPr>
          <w:rFonts w:hint="eastAsia"/>
        </w:rPr>
        <w:t>——</w:t>
      </w:r>
      <w:r w:rsidRPr="00FC4EBF">
        <w:rPr>
          <w:rFonts w:hint="eastAsia"/>
        </w:rPr>
        <w:t>3</w:t>
      </w:r>
      <w:r w:rsidRPr="00FC4EBF">
        <w:rPr>
          <w:rFonts w:hint="eastAsia"/>
        </w:rPr>
        <w:t>次测量重均分子量最小值，</w:t>
      </w:r>
      <w:r w:rsidRPr="00FC4EBF">
        <w:rPr>
          <w:rFonts w:hint="eastAsia"/>
        </w:rPr>
        <w:t>g/mol</w:t>
      </w:r>
      <w:r w:rsidRPr="00FC4EBF">
        <w:rPr>
          <w:rFonts w:hint="eastAsia"/>
        </w:rPr>
        <w:t>；</w:t>
      </w:r>
    </w:p>
    <w:p w14:paraId="3D2BACF3" w14:textId="77777777" w:rsidR="00971D50" w:rsidRPr="00FC4EBF" w:rsidRDefault="00971D50" w:rsidP="00971D50">
      <w:pPr>
        <w:ind w:firstLine="480"/>
      </w:pPr>
      <w:r w:rsidRPr="00FC4EBF">
        <w:rPr>
          <w:rFonts w:hint="eastAsia"/>
        </w:rPr>
        <w:t>将</w:t>
      </w:r>
      <w:r>
        <w:rPr>
          <w:rFonts w:hint="eastAsia"/>
        </w:rPr>
        <w:t>6</w:t>
      </w:r>
      <w:r w:rsidRPr="00FC4EBF">
        <w:rPr>
          <w:rFonts w:hint="eastAsia"/>
        </w:rPr>
        <w:t>.3</w:t>
      </w:r>
      <w:r w:rsidRPr="00FC4EBF">
        <w:rPr>
          <w:rFonts w:hint="eastAsia"/>
        </w:rPr>
        <w:t>中回转半径</w:t>
      </w:r>
      <w:r w:rsidRPr="00FC4EBF">
        <w:rPr>
          <w:rFonts w:hint="eastAsia"/>
        </w:rPr>
        <w:t>3</w:t>
      </w:r>
      <w:r w:rsidRPr="00FC4EBF">
        <w:rPr>
          <w:rFonts w:hint="eastAsia"/>
        </w:rPr>
        <w:t>次重复测量结果带入公式（</w:t>
      </w:r>
      <w:r w:rsidRPr="00FC4EBF">
        <w:rPr>
          <w:rFonts w:hint="eastAsia"/>
        </w:rPr>
        <w:t>8</w:t>
      </w:r>
      <w:r w:rsidRPr="00FC4EBF">
        <w:rPr>
          <w:rFonts w:hint="eastAsia"/>
        </w:rPr>
        <w:t>）中计算回转半径测量重复性。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0"/>
        <w:gridCol w:w="1036"/>
      </w:tblGrid>
      <w:tr w:rsidR="00971D50" w:rsidRPr="00FC4EBF" w14:paraId="34CF9D0E" w14:textId="77777777" w:rsidTr="004B6A09">
        <w:tc>
          <w:tcPr>
            <w:tcW w:w="7792" w:type="dxa"/>
          </w:tcPr>
          <w:p w14:paraId="4F96BE51" w14:textId="77777777" w:rsidR="00971D50" w:rsidRPr="00FC4EBF" w:rsidRDefault="00971D50" w:rsidP="004B6A09">
            <w:pPr>
              <w:ind w:firstLine="48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Rg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g </m:t>
                        </m:r>
                        <m:r>
                          <w:rPr>
                            <w:rFonts w:ascii="Cambria Math" w:hAnsi="Cambria Math" w:hint="eastAsia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g </m:t>
                        </m:r>
                        <m:r>
                          <w:rPr>
                            <w:rFonts w:ascii="Cambria Math" w:hAnsi="Cambria Math" w:hint="eastAsia"/>
                          </w:rPr>
                          <m:t>min</m:t>
                        </m:r>
                      </m:sub>
                    </m:sSub>
                  </m:num>
                  <m:den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sub>
                        </m:sSub>
                      </m:e>
                    </m:acc>
                  </m:den>
                </m:f>
                <m:r>
                  <w:rPr>
                    <w:rFonts w:ascii="Cambria Math" w:hAnsi="Cambria Math"/>
                  </w:rPr>
                  <m:t>×100%</m:t>
                </m:r>
              </m:oMath>
            </m:oMathPara>
          </w:p>
        </w:tc>
        <w:tc>
          <w:tcPr>
            <w:tcW w:w="1042" w:type="dxa"/>
          </w:tcPr>
          <w:p w14:paraId="651013AC" w14:textId="77777777" w:rsidR="00971D50" w:rsidRPr="00FC4EBF" w:rsidRDefault="00971D50" w:rsidP="004B6A09">
            <w:pPr>
              <w:ind w:firstLine="480"/>
              <w:jc w:val="right"/>
            </w:pPr>
            <w:r w:rsidRPr="00FC4EBF">
              <w:t>(</w:t>
            </w:r>
            <w:r>
              <w:rPr>
                <w:rFonts w:hint="eastAsia"/>
              </w:rPr>
              <w:t>8</w:t>
            </w:r>
            <w:r w:rsidRPr="00FC4EBF">
              <w:t>)</w:t>
            </w:r>
          </w:p>
        </w:tc>
      </w:tr>
    </w:tbl>
    <w:p w14:paraId="1BC8E752" w14:textId="77777777" w:rsidR="00971D50" w:rsidRPr="00FC4EBF" w:rsidRDefault="00971D50" w:rsidP="00971D5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Rg</m:t>
            </m:r>
          </m:sub>
        </m:sSub>
      </m:oMath>
      <w:r w:rsidRPr="00FC4EBF">
        <w:tab/>
      </w:r>
      <w:r w:rsidRPr="00FC4EBF">
        <w:tab/>
      </w:r>
      <w:r w:rsidRPr="00FC4EBF">
        <w:rPr>
          <w:rFonts w:hint="eastAsia"/>
        </w:rPr>
        <w:t>——回转半径测量重复性；</w:t>
      </w:r>
    </w:p>
    <w:p w14:paraId="055F0857" w14:textId="77777777" w:rsidR="00971D50" w:rsidRPr="00FC4EBF" w:rsidRDefault="00971D50" w:rsidP="00971D5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 xml:space="preserve">g </m:t>
            </m:r>
            <m:r>
              <w:rPr>
                <w:rFonts w:ascii="Cambria Math" w:hAnsi="Cambria Math" w:hint="eastAsia"/>
              </w:rPr>
              <m:t>max</m:t>
            </m:r>
          </m:sub>
        </m:sSub>
      </m:oMath>
      <w:r w:rsidRPr="00FC4EBF">
        <w:tab/>
      </w:r>
      <w:r w:rsidRPr="00FC4EBF">
        <w:rPr>
          <w:rFonts w:hint="eastAsia"/>
        </w:rPr>
        <w:t>——</w:t>
      </w:r>
      <w:r w:rsidRPr="00FC4EBF">
        <w:rPr>
          <w:rFonts w:hint="eastAsia"/>
        </w:rPr>
        <w:t>3</w:t>
      </w:r>
      <w:r w:rsidRPr="00FC4EBF">
        <w:rPr>
          <w:rFonts w:hint="eastAsia"/>
        </w:rPr>
        <w:t>次测量回转半径最大值，</w:t>
      </w:r>
      <w:r w:rsidRPr="00FC4EBF">
        <w:rPr>
          <w:rFonts w:hint="eastAsia"/>
        </w:rPr>
        <w:t>nm</w:t>
      </w:r>
      <w:r w:rsidRPr="00FC4EBF">
        <w:rPr>
          <w:rFonts w:hint="eastAsia"/>
        </w:rPr>
        <w:t>；</w:t>
      </w:r>
    </w:p>
    <w:p w14:paraId="29CF9306" w14:textId="77777777" w:rsidR="00971D50" w:rsidRPr="00D81DC5" w:rsidRDefault="00971D50" w:rsidP="00971D50">
      <w:pPr>
        <w:ind w:firstLine="48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 xml:space="preserve">g </m:t>
            </m:r>
            <m:r>
              <w:rPr>
                <w:rFonts w:ascii="Cambria Math" w:hAnsi="Cambria Math" w:hint="eastAsia"/>
              </w:rPr>
              <m:t>min</m:t>
            </m:r>
          </m:sub>
        </m:sSub>
      </m:oMath>
      <w:r w:rsidRPr="00FC4EBF">
        <w:tab/>
      </w:r>
      <w:r w:rsidRPr="00FC4EBF">
        <w:rPr>
          <w:rFonts w:hint="eastAsia"/>
        </w:rPr>
        <w:t>——</w:t>
      </w:r>
      <w:r w:rsidRPr="00FC4EBF">
        <w:rPr>
          <w:rFonts w:hint="eastAsia"/>
        </w:rPr>
        <w:t>3</w:t>
      </w:r>
      <w:r w:rsidRPr="00FC4EBF">
        <w:rPr>
          <w:rFonts w:hint="eastAsia"/>
        </w:rPr>
        <w:t>次测量回转半径最小值，</w:t>
      </w:r>
      <w:r w:rsidRPr="00FC4EBF">
        <w:rPr>
          <w:rFonts w:hint="eastAsia"/>
        </w:rPr>
        <w:t>nm</w:t>
      </w:r>
      <w:r w:rsidRPr="00FC4EBF">
        <w:rPr>
          <w:rFonts w:hint="eastAsia"/>
        </w:rPr>
        <w:t>。</w:t>
      </w:r>
    </w:p>
    <w:p w14:paraId="270741B0" w14:textId="77777777" w:rsidR="00971D50" w:rsidRDefault="00971D50" w:rsidP="008E3E5F">
      <w:pPr>
        <w:spacing w:after="160" w:line="278" w:lineRule="auto"/>
        <w:ind w:firstLine="480"/>
      </w:pPr>
    </w:p>
    <w:p w14:paraId="2598AD28" w14:textId="5055D5F5" w:rsidR="008E3E5F" w:rsidRPr="008E3E5F" w:rsidRDefault="008E3E5F" w:rsidP="00971D50">
      <w:pPr>
        <w:pStyle w:val="1"/>
      </w:pPr>
      <w:r w:rsidRPr="008E3E5F">
        <w:t>七、结论</w:t>
      </w:r>
    </w:p>
    <w:p w14:paraId="0AA271F3" w14:textId="77777777" w:rsidR="008E3E5F" w:rsidRPr="008E3E5F" w:rsidRDefault="008E3E5F" w:rsidP="008E3E5F">
      <w:pPr>
        <w:spacing w:after="160" w:line="278" w:lineRule="auto"/>
        <w:ind w:firstLine="480"/>
      </w:pPr>
      <w:r w:rsidRPr="008E3E5F">
        <w:t>本规范基于非对称流动场场流仪的工作原理与应用需求，参考国内外先进技术文件，结合大量实验验证数据，确定了泵流量稳定性、检测器噪声漂移、示值误差、重复性等核心计量特性及校准方法。规范的技术内容科学严谨，可操作性强，能够满足国内</w:t>
      </w:r>
      <w:r w:rsidRPr="008E3E5F">
        <w:t>AF4</w:t>
      </w:r>
      <w:r w:rsidRPr="008E3E5F">
        <w:t>的校准需求，实现仪器量值的统一与溯源，为相关行业的质量控制与科研数据准确性提供技术保障。</w:t>
      </w:r>
    </w:p>
    <w:p w14:paraId="5BB18682" w14:textId="77777777" w:rsidR="008E3E5F" w:rsidRPr="008E3E5F" w:rsidRDefault="008E3E5F" w:rsidP="008E3E5F">
      <w:pPr>
        <w:spacing w:after="160" w:line="278" w:lineRule="auto"/>
        <w:ind w:firstLine="480"/>
      </w:pPr>
      <w:r w:rsidRPr="008E3E5F">
        <w:t>本规范的发布与实施，将填补我国非对称流动场场流</w:t>
      </w:r>
      <w:proofErr w:type="gramStart"/>
      <w:r w:rsidRPr="008E3E5F">
        <w:t>仪国家</w:t>
      </w:r>
      <w:proofErr w:type="gramEnd"/>
      <w:r w:rsidRPr="008E3E5F">
        <w:t>计量校准规范的空白，推动该类仪器的规范化使用与行业技术进步，同时为我国参与国际计量比对、提升</w:t>
      </w:r>
      <w:r w:rsidRPr="008E3E5F">
        <w:t>AF4</w:t>
      </w:r>
      <w:r w:rsidRPr="008E3E5F">
        <w:t>校准结果的国际等效性奠定基础。</w:t>
      </w:r>
    </w:p>
    <w:p w14:paraId="5FB91E13" w14:textId="2C18AD79" w:rsidR="008E3E5F" w:rsidRPr="008E3E5F" w:rsidRDefault="008E3E5F" w:rsidP="00971D50">
      <w:pPr>
        <w:spacing w:after="160" w:line="278" w:lineRule="auto"/>
        <w:ind w:firstLine="480"/>
        <w:jc w:val="right"/>
      </w:pPr>
      <w:r w:rsidRPr="008E3E5F">
        <w:t>《非对称流动场场流仪校准规范》编制组</w:t>
      </w:r>
    </w:p>
    <w:sectPr w:rsidR="008E3E5F" w:rsidRPr="008E3E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7AB3A" w14:textId="77777777" w:rsidR="00A4728C" w:rsidRDefault="00A4728C" w:rsidP="008E3E5F">
      <w:pPr>
        <w:spacing w:line="240" w:lineRule="auto"/>
        <w:ind w:firstLine="480"/>
      </w:pPr>
      <w:r>
        <w:separator/>
      </w:r>
    </w:p>
  </w:endnote>
  <w:endnote w:type="continuationSeparator" w:id="0">
    <w:p w14:paraId="1EC15529" w14:textId="77777777" w:rsidR="00A4728C" w:rsidRDefault="00A4728C" w:rsidP="008E3E5F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DBB95" w14:textId="77777777" w:rsidR="00A4728C" w:rsidRDefault="00A4728C" w:rsidP="008E3E5F">
      <w:pPr>
        <w:spacing w:line="240" w:lineRule="auto"/>
        <w:ind w:firstLine="480"/>
      </w:pPr>
      <w:r>
        <w:separator/>
      </w:r>
    </w:p>
  </w:footnote>
  <w:footnote w:type="continuationSeparator" w:id="0">
    <w:p w14:paraId="680CE88A" w14:textId="77777777" w:rsidR="00A4728C" w:rsidRDefault="00A4728C" w:rsidP="008E3E5F"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6A1A"/>
    <w:multiLevelType w:val="hybridMultilevel"/>
    <w:tmpl w:val="9530E410"/>
    <w:lvl w:ilvl="0" w:tplc="5FCEF14C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 w15:restartNumberingAfterBreak="0">
    <w:nsid w:val="4E585BA0"/>
    <w:multiLevelType w:val="hybridMultilevel"/>
    <w:tmpl w:val="F85A5642"/>
    <w:lvl w:ilvl="0" w:tplc="77988CB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316379688">
    <w:abstractNumId w:val="1"/>
  </w:num>
  <w:num w:numId="2" w16cid:durableId="23894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A23"/>
    <w:rsid w:val="000564AF"/>
    <w:rsid w:val="001F3092"/>
    <w:rsid w:val="001F3169"/>
    <w:rsid w:val="002A0E2A"/>
    <w:rsid w:val="0031358C"/>
    <w:rsid w:val="00523233"/>
    <w:rsid w:val="00677CB9"/>
    <w:rsid w:val="00726B8E"/>
    <w:rsid w:val="007F0000"/>
    <w:rsid w:val="008E3E5F"/>
    <w:rsid w:val="0091405A"/>
    <w:rsid w:val="00971D50"/>
    <w:rsid w:val="009E68EE"/>
    <w:rsid w:val="00A4728C"/>
    <w:rsid w:val="00C27746"/>
    <w:rsid w:val="00C51A23"/>
    <w:rsid w:val="00D1659F"/>
    <w:rsid w:val="00D57276"/>
    <w:rsid w:val="00EA6007"/>
    <w:rsid w:val="00EB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86918"/>
  <w15:chartTrackingRefBased/>
  <w15:docId w15:val="{0DC843C6-AE12-4B90-A881-3A2AB2A03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B8E"/>
    <w:pPr>
      <w:widowControl w:val="0"/>
      <w:spacing w:after="0" w:line="360" w:lineRule="auto"/>
      <w:ind w:firstLineChars="200" w:firstLine="200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D57276"/>
    <w:pPr>
      <w:keepNext/>
      <w:keepLines/>
      <w:ind w:firstLineChars="0" w:firstLine="0"/>
      <w:outlineLvl w:val="0"/>
    </w:pPr>
    <w:rPr>
      <w:rFonts w:asciiTheme="majorHAnsi" w:hAnsiTheme="majorHAnsi" w:cstheme="majorBidi"/>
      <w:b/>
      <w:sz w:val="2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1A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1A2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51A2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A23"/>
    <w:pPr>
      <w:keepNext/>
      <w:keepLines/>
      <w:spacing w:before="80" w:after="40"/>
      <w:outlineLvl w:val="4"/>
    </w:pPr>
    <w:rPr>
      <w:rFonts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51A2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51A2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51A2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51A2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57276"/>
    <w:rPr>
      <w:rFonts w:asciiTheme="majorHAnsi" w:eastAsia="宋体" w:hAnsiTheme="majorHAnsi" w:cstheme="majorBidi"/>
      <w:b/>
      <w:sz w:val="2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51A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51A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51A2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51A2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51A2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51A2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51A2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51A2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51A2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51A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51A2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51A2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51A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51A2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51A2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51A2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51A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51A2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51A2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E3E5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E3E5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E3E5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E3E5F"/>
    <w:rPr>
      <w:sz w:val="18"/>
      <w:szCs w:val="18"/>
    </w:rPr>
  </w:style>
  <w:style w:type="character" w:customStyle="1" w:styleId="af2">
    <w:name w:val="四号宋体加粗"/>
    <w:rsid w:val="008E3E5F"/>
    <w:rPr>
      <w:rFonts w:eastAsia="宋体"/>
      <w:b/>
      <w:sz w:val="28"/>
    </w:rPr>
  </w:style>
  <w:style w:type="table" w:styleId="af3">
    <w:name w:val="Table Grid"/>
    <w:basedOn w:val="a1"/>
    <w:uiPriority w:val="99"/>
    <w:qFormat/>
    <w:rsid w:val="007F0000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916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p</dc:creator>
  <cp:keywords/>
  <dc:description/>
  <cp:lastModifiedBy>c p</cp:lastModifiedBy>
  <cp:revision>6</cp:revision>
  <dcterms:created xsi:type="dcterms:W3CDTF">2025-09-16T06:43:00Z</dcterms:created>
  <dcterms:modified xsi:type="dcterms:W3CDTF">2025-09-16T08:58:00Z</dcterms:modified>
</cp:coreProperties>
</file>